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D7" w:rsidRPr="00267880" w:rsidRDefault="00515BD7" w:rsidP="00515BD7">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267880">
        <w:rPr>
          <w:b/>
          <w:color w:val="auto"/>
          <w:sz w:val="22"/>
        </w:rPr>
        <w:t>ДОГОВОР ПОСТАВКИ</w:t>
      </w:r>
    </w:p>
    <w:p w:rsidR="00515BD7" w:rsidRPr="00267880" w:rsidRDefault="00515BD7" w:rsidP="00515BD7">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267880">
        <w:rPr>
          <w:b/>
          <w:color w:val="auto"/>
          <w:sz w:val="22"/>
        </w:rPr>
        <w:t>№___________________</w:t>
      </w:r>
    </w:p>
    <w:p w:rsidR="00515BD7" w:rsidRPr="00267880" w:rsidRDefault="00515BD7" w:rsidP="00515BD7">
      <w:pPr>
        <w:overflowPunct w:val="0"/>
        <w:autoSpaceDE w:val="0"/>
        <w:autoSpaceDN w:val="0"/>
        <w:adjustRightInd w:val="0"/>
        <w:spacing w:after="0" w:line="240" w:lineRule="auto"/>
        <w:ind w:right="0"/>
        <w:textAlignment w:val="baseline"/>
        <w:rPr>
          <w:color w:val="auto"/>
          <w:sz w:val="22"/>
        </w:rPr>
      </w:pPr>
      <w:r w:rsidRPr="00267880">
        <w:rPr>
          <w:color w:val="auto"/>
          <w:sz w:val="22"/>
        </w:rPr>
        <w:t>г. Верхняя Пышма</w:t>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t xml:space="preserve">                    </w:t>
      </w:r>
      <w:proofErr w:type="gramStart"/>
      <w:r w:rsidRPr="00267880">
        <w:rPr>
          <w:color w:val="auto"/>
          <w:sz w:val="22"/>
        </w:rPr>
        <w:t xml:space="preserve">   «</w:t>
      </w:r>
      <w:proofErr w:type="gramEnd"/>
      <w:r w:rsidRPr="00267880">
        <w:rPr>
          <w:color w:val="auto"/>
          <w:sz w:val="22"/>
        </w:rPr>
        <w:t>__» __________ 20__ г.</w:t>
      </w:r>
    </w:p>
    <w:p w:rsidR="00515BD7" w:rsidRPr="00267880" w:rsidRDefault="00515BD7" w:rsidP="00515BD7">
      <w:pPr>
        <w:overflowPunct w:val="0"/>
        <w:autoSpaceDE w:val="0"/>
        <w:autoSpaceDN w:val="0"/>
        <w:adjustRightInd w:val="0"/>
        <w:spacing w:after="0" w:line="240" w:lineRule="auto"/>
        <w:ind w:right="0" w:firstLine="709"/>
        <w:textAlignment w:val="baseline"/>
        <w:rPr>
          <w:color w:val="auto"/>
          <w:sz w:val="22"/>
        </w:rPr>
      </w:pPr>
    </w:p>
    <w:p w:rsidR="00515BD7" w:rsidRPr="00267880" w:rsidRDefault="00515BD7" w:rsidP="00515BD7">
      <w:pPr>
        <w:suppressAutoHyphens/>
        <w:spacing w:after="0" w:line="240" w:lineRule="auto"/>
        <w:ind w:right="0" w:firstLine="708"/>
        <w:rPr>
          <w:color w:val="auto"/>
          <w:kern w:val="1"/>
          <w:sz w:val="22"/>
          <w:lang w:eastAsia="hi-IN" w:bidi="hi-IN"/>
        </w:rPr>
      </w:pPr>
      <w:r w:rsidRPr="00267880">
        <w:rPr>
          <w:b/>
          <w:color w:val="auto"/>
          <w:kern w:val="1"/>
          <w:sz w:val="22"/>
          <w:lang w:eastAsia="hi-IN" w:bidi="hi-IN"/>
        </w:rPr>
        <w:t>________________________,</w:t>
      </w:r>
      <w:r w:rsidRPr="00267880">
        <w:rPr>
          <w:color w:val="auto"/>
          <w:kern w:val="1"/>
          <w:sz w:val="22"/>
          <w:lang w:eastAsia="hi-IN" w:bidi="hi-IN"/>
        </w:rPr>
        <w:t xml:space="preserve"> именуемое в дальнейшем «</w:t>
      </w:r>
      <w:r w:rsidRPr="00267880">
        <w:rPr>
          <w:b/>
          <w:color w:val="auto"/>
          <w:kern w:val="1"/>
          <w:sz w:val="22"/>
          <w:lang w:eastAsia="hi-IN" w:bidi="hi-IN"/>
        </w:rPr>
        <w:t>Покупатель»</w:t>
      </w:r>
      <w:r w:rsidRPr="00267880">
        <w:rPr>
          <w:color w:val="auto"/>
          <w:kern w:val="1"/>
          <w:sz w:val="22"/>
          <w:lang w:eastAsia="hi-IN" w:bidi="hi-IN"/>
        </w:rPr>
        <w:t xml:space="preserve">, в лице ________________________________, действующего на основании _______________________________, с одной стороны, и </w:t>
      </w:r>
      <w:r w:rsidRPr="00267880">
        <w:rPr>
          <w:b/>
          <w:color w:val="auto"/>
          <w:kern w:val="1"/>
          <w:sz w:val="22"/>
          <w:lang w:eastAsia="hi-IN" w:bidi="hi-IN"/>
        </w:rPr>
        <w:t>ООО "УМК-Сталь"</w:t>
      </w:r>
      <w:r w:rsidRPr="00267880">
        <w:rPr>
          <w:color w:val="auto"/>
          <w:kern w:val="1"/>
          <w:sz w:val="22"/>
          <w:lang w:eastAsia="hi-IN" w:bidi="hi-IN"/>
        </w:rPr>
        <w:t>, именуемое в дальнейшем «</w:t>
      </w:r>
      <w:r w:rsidRPr="00267880">
        <w:rPr>
          <w:b/>
          <w:color w:val="auto"/>
          <w:kern w:val="1"/>
          <w:sz w:val="22"/>
          <w:lang w:eastAsia="hi-IN" w:bidi="hi-IN"/>
        </w:rPr>
        <w:t>Поставщик»</w:t>
      </w:r>
      <w:r w:rsidRPr="00267880">
        <w:rPr>
          <w:color w:val="auto"/>
          <w:kern w:val="1"/>
          <w:sz w:val="22"/>
          <w:lang w:eastAsia="hi-IN" w:bidi="hi-IN"/>
        </w:rPr>
        <w:t>, в лице первого заместителя генерального директора Паньшина Демида Андреевича, действующего на основании доверенности № 4-</w:t>
      </w:r>
      <w:r w:rsidR="00E32E4A">
        <w:rPr>
          <w:color w:val="auto"/>
          <w:kern w:val="1"/>
          <w:sz w:val="22"/>
          <w:lang w:eastAsia="hi-IN" w:bidi="hi-IN"/>
        </w:rPr>
        <w:t>65</w:t>
      </w:r>
      <w:r w:rsidRPr="00267880">
        <w:rPr>
          <w:color w:val="auto"/>
          <w:kern w:val="1"/>
          <w:sz w:val="22"/>
          <w:lang w:eastAsia="hi-IN" w:bidi="hi-IN"/>
        </w:rPr>
        <w:t>/2</w:t>
      </w:r>
      <w:r w:rsidR="00E32E4A">
        <w:rPr>
          <w:color w:val="auto"/>
          <w:kern w:val="1"/>
          <w:sz w:val="22"/>
          <w:lang w:eastAsia="hi-IN" w:bidi="hi-IN"/>
        </w:rPr>
        <w:t>2</w:t>
      </w:r>
      <w:r w:rsidRPr="00267880">
        <w:rPr>
          <w:color w:val="auto"/>
          <w:kern w:val="1"/>
          <w:sz w:val="22"/>
          <w:lang w:eastAsia="hi-IN" w:bidi="hi-IN"/>
        </w:rPr>
        <w:t xml:space="preserve"> от 0</w:t>
      </w:r>
      <w:r w:rsidR="00E32E4A">
        <w:rPr>
          <w:color w:val="auto"/>
          <w:kern w:val="1"/>
          <w:sz w:val="22"/>
          <w:lang w:eastAsia="hi-IN" w:bidi="hi-IN"/>
        </w:rPr>
        <w:t>4.08</w:t>
      </w:r>
      <w:r w:rsidRPr="00267880">
        <w:rPr>
          <w:color w:val="auto"/>
          <w:kern w:val="1"/>
          <w:sz w:val="22"/>
          <w:lang w:eastAsia="hi-IN" w:bidi="hi-IN"/>
        </w:rPr>
        <w:t>.202</w:t>
      </w:r>
      <w:r w:rsidR="00E32E4A">
        <w:rPr>
          <w:color w:val="auto"/>
          <w:kern w:val="1"/>
          <w:sz w:val="22"/>
          <w:lang w:eastAsia="hi-IN" w:bidi="hi-IN"/>
        </w:rPr>
        <w:t>2</w:t>
      </w:r>
      <w:r w:rsidRPr="00267880">
        <w:rPr>
          <w:color w:val="auto"/>
          <w:kern w:val="1"/>
          <w:sz w:val="22"/>
          <w:lang w:eastAsia="hi-IN" w:bidi="hi-IN"/>
        </w:rPr>
        <w:t>г., с другой стороны, заключили настоящий договор о нижеследующем:</w:t>
      </w:r>
    </w:p>
    <w:p w:rsidR="00515BD7" w:rsidRPr="00267880" w:rsidRDefault="00515BD7" w:rsidP="00515BD7">
      <w:pPr>
        <w:suppressAutoHyphens/>
        <w:spacing w:after="0" w:line="240" w:lineRule="auto"/>
        <w:ind w:right="0" w:firstLine="708"/>
        <w:rPr>
          <w:color w:val="auto"/>
          <w:kern w:val="1"/>
          <w:sz w:val="22"/>
          <w:lang w:eastAsia="hi-IN" w:bidi="hi-IN"/>
        </w:rPr>
      </w:pPr>
    </w:p>
    <w:p w:rsidR="00515BD7" w:rsidRPr="00267880" w:rsidRDefault="00515BD7" w:rsidP="00515BD7">
      <w:pPr>
        <w:keepNext/>
        <w:overflowPunct w:val="0"/>
        <w:autoSpaceDE w:val="0"/>
        <w:autoSpaceDN w:val="0"/>
        <w:adjustRightInd w:val="0"/>
        <w:spacing w:after="0" w:line="240" w:lineRule="auto"/>
        <w:ind w:right="0"/>
        <w:jc w:val="center"/>
        <w:textAlignment w:val="baseline"/>
        <w:outlineLvl w:val="0"/>
        <w:rPr>
          <w:b/>
          <w:color w:val="auto"/>
          <w:sz w:val="22"/>
        </w:rPr>
      </w:pPr>
      <w:r w:rsidRPr="00267880">
        <w:rPr>
          <w:b/>
          <w:color w:val="auto"/>
          <w:sz w:val="22"/>
        </w:rPr>
        <w:t>1. Предмет договора</w:t>
      </w:r>
    </w:p>
    <w:p w:rsidR="00515BD7" w:rsidRPr="00267880" w:rsidRDefault="00515BD7" w:rsidP="00515BD7">
      <w:pPr>
        <w:overflowPunct w:val="0"/>
        <w:autoSpaceDE w:val="0"/>
        <w:autoSpaceDN w:val="0"/>
        <w:adjustRightInd w:val="0"/>
        <w:spacing w:after="0" w:line="240" w:lineRule="auto"/>
        <w:ind w:left="142" w:right="0" w:firstLine="709"/>
        <w:textAlignment w:val="baseline"/>
        <w:rPr>
          <w:color w:val="auto"/>
          <w:sz w:val="22"/>
        </w:rPr>
      </w:pPr>
      <w:r w:rsidRPr="00267880">
        <w:rPr>
          <w:color w:val="auto"/>
          <w:sz w:val="22"/>
        </w:rPr>
        <w:t xml:space="preserve">1.1. </w:t>
      </w:r>
      <w:r w:rsidRPr="00267880">
        <w:rPr>
          <w:sz w:val="22"/>
        </w:rPr>
        <w:t>Предметом настоящего договора является поставка продукции производственного и иного назначения, определенной в соответствии с п. 1.2. договора (далее по тексту - Продукция). Поставщик обязуется поставить, а Покупатель - принять и оплатить продукцию на условиях, установленных сторонами в настоящем договоре и спецификации.</w:t>
      </w:r>
    </w:p>
    <w:p w:rsidR="00515BD7" w:rsidRPr="00267880" w:rsidRDefault="00515BD7" w:rsidP="00515BD7">
      <w:pPr>
        <w:overflowPunct w:val="0"/>
        <w:autoSpaceDE w:val="0"/>
        <w:autoSpaceDN w:val="0"/>
        <w:adjustRightInd w:val="0"/>
        <w:spacing w:after="0" w:line="240" w:lineRule="auto"/>
        <w:ind w:left="142" w:right="0" w:firstLine="709"/>
        <w:textAlignment w:val="baseline"/>
        <w:rPr>
          <w:color w:val="auto"/>
          <w:sz w:val="22"/>
        </w:rPr>
      </w:pPr>
      <w:r w:rsidRPr="00267880">
        <w:rPr>
          <w:color w:val="auto"/>
          <w:sz w:val="22"/>
        </w:rPr>
        <w:t xml:space="preserve">1.2. </w:t>
      </w:r>
      <w:r w:rsidRPr="00267880">
        <w:rPr>
          <w:sz w:val="22"/>
        </w:rPr>
        <w:t>Номенклатуру (ассортимент) и условные обозначения продукции в соответствии с требованиями ГОСТ (ТУ), наименование и адрес грузоотправителя, наименование и адрес грузополучателя, количество поставляемой продукции, цену поставляемой продукции, а также сроки и условия ее поставки, не оговоренные в тексте договора, стороны будут согласовывать в спецификациях, подписываемых уполномоченными представителями сторон, являющихся неотъемлемой частью настоящего договора.</w:t>
      </w:r>
    </w:p>
    <w:p w:rsidR="00515BD7" w:rsidRPr="00267880" w:rsidRDefault="00515BD7" w:rsidP="00515BD7">
      <w:pPr>
        <w:overflowPunct w:val="0"/>
        <w:autoSpaceDE w:val="0"/>
        <w:autoSpaceDN w:val="0"/>
        <w:adjustRightInd w:val="0"/>
        <w:spacing w:after="0" w:line="240" w:lineRule="auto"/>
        <w:ind w:left="142" w:right="0" w:firstLine="709"/>
        <w:textAlignment w:val="baseline"/>
        <w:rPr>
          <w:color w:val="auto"/>
          <w:sz w:val="22"/>
        </w:rPr>
      </w:pPr>
      <w:r w:rsidRPr="00267880">
        <w:rPr>
          <w:color w:val="auto"/>
          <w:sz w:val="22"/>
        </w:rPr>
        <w:t xml:space="preserve">1.3. </w:t>
      </w:r>
      <w:r w:rsidRPr="00267880">
        <w:rPr>
          <w:color w:val="auto"/>
          <w:spacing w:val="-1"/>
          <w:sz w:val="22"/>
        </w:rPr>
        <w:t>Стороны договорились, что отступление от согласованного количества товара, подлежащего поставке, допускается в пределах ± 10% по каждой сортаментной позиции, определенной в спецификации</w:t>
      </w:r>
      <w:r w:rsidRPr="00267880">
        <w:rPr>
          <w:color w:val="auto"/>
          <w:sz w:val="22"/>
        </w:rPr>
        <w:t>. Расчеты при этом производятся за фактически поставленное количество товара, определяемое по данным товаросопроводительных документов (товарно-транспортная накладная, железнодорожная накладная).</w:t>
      </w:r>
    </w:p>
    <w:p w:rsidR="00515BD7" w:rsidRPr="00267880" w:rsidRDefault="00515BD7" w:rsidP="00515BD7">
      <w:pPr>
        <w:overflowPunct w:val="0"/>
        <w:autoSpaceDE w:val="0"/>
        <w:autoSpaceDN w:val="0"/>
        <w:adjustRightInd w:val="0"/>
        <w:spacing w:after="0" w:line="240" w:lineRule="auto"/>
        <w:ind w:left="142" w:right="0" w:firstLine="709"/>
        <w:textAlignment w:val="baseline"/>
        <w:rPr>
          <w:color w:val="auto"/>
          <w:sz w:val="22"/>
        </w:rPr>
      </w:pPr>
    </w:p>
    <w:p w:rsidR="00515BD7" w:rsidRPr="00267880" w:rsidRDefault="00515BD7" w:rsidP="00515BD7">
      <w:pPr>
        <w:overflowPunct w:val="0"/>
        <w:autoSpaceDE w:val="0"/>
        <w:autoSpaceDN w:val="0"/>
        <w:adjustRightInd w:val="0"/>
        <w:spacing w:after="0" w:line="240" w:lineRule="auto"/>
        <w:ind w:right="0"/>
        <w:jc w:val="center"/>
        <w:textAlignment w:val="baseline"/>
        <w:rPr>
          <w:b/>
          <w:bCs/>
          <w:color w:val="auto"/>
          <w:sz w:val="22"/>
        </w:rPr>
      </w:pPr>
      <w:r w:rsidRPr="00267880">
        <w:rPr>
          <w:b/>
          <w:bCs/>
          <w:color w:val="auto"/>
          <w:sz w:val="22"/>
        </w:rPr>
        <w:t>2. Цена и порядок расчётов</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2.1. Покупатель осуществляет 100 % предоплату продукции. Поставка продукции осуществляется только после поступления 100 % предоплаты на расчетный счет Поставщика.</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2.2. Цена продукции и стоимость доставки согласовываются сторонами протоколом цен или спецификацией. Стоимость стандартной тары и упаковки включена в цену продукции. Нестандартная упаковка согласовывается сторонами дополнительно в спецификации.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2.3. Оплата продукции производится путем перечисления Покупателем денежных средств на расчетный счет Поставщика, указанный в выставленном Поставщиком счете на оплату (предоплату) в течение 3 (трех) банковских дней с момента выставления счета на оплату.</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2.4. При перечислении денежных средств Покупатель обязан указывать в платежном поручении номер и дату договора, спецификации, номер счета на предоплату.</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2.5. После поступления 100% предоплаты на расчётный счёт Поставщика и направления по факсу или электронной почте подписанной со своей стороны спецификации на поставляемую продукцию, на основании выставленного счёта на предоплату цена на продукцию изменению не подлежит.</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2.6. Оплата продукции производится по ценам, действующим на момент поступления оплаты (предоплаты) на основании выставленного счета, в случае если оплата произведена в срок, указанный в счёте. В случае нарушения Покупателем сроков перечисления оплаты (предоплаты), условия поставки, включая цену продукции, подлежат повторному согласованию, а спецификация на поставляемую продукцию признается недействительной.</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2.7. До момента поступления 100 % предоплаты на расчётный счёт Поставщика цена на продукцию может быть изменена Поставщиком в одностороннем порядке по причине изменения цен на сырье, материалы, энергоресурсы. В этом случае цена на продукцию считается пересмотренной с момента направления Поставщиком Покупателю скорректированного соответствующим образом счета на оплату.</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В случае неоплаты счета в установленный срок считается, что Покупатель отказался от продукции по смыслу и с правовыми последствиями, определенными в п. 6.3. Договора.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lastRenderedPageBreak/>
        <w:t>2.8.  После отгрузки каждой партии продукции Грузоотправитель отправляет в адрес Покупателя товарно-транспортные документы. Поставщик выставляет счет-фактуру и накладную ТОРГ-12 на фактически отгруженную партию продукции.</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2.9. В случае изменения Покупателем характеристик продукции, указанной в спецификациях к настоящему договору, до направления Поставщиком уведомления о готовности продукции к отгрузке, сроки поставки продукции начинают исчисляться с момента согласования сторонами таких изменений.</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Согласование сторонами изменений характеристик продукции осуществляется любым способом, позволяющим достоверно подтвердить факт его направления одной из сторон, включая электронные почтовые серверы сторон.</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2.10. В случае образования переплаты сумма переплаты учитывается Поставщиком при выставлении счета на оплату следующей партии продукции или возвращается Покупателю в течение 15 (пятнадцати) рабочих дней с даты получения официального уведомления от Покупателя о возврате денежных средств.</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p>
    <w:p w:rsidR="00515BD7" w:rsidRPr="00267880" w:rsidRDefault="00515BD7" w:rsidP="00515BD7">
      <w:pPr>
        <w:overflowPunct w:val="0"/>
        <w:autoSpaceDE w:val="0"/>
        <w:autoSpaceDN w:val="0"/>
        <w:adjustRightInd w:val="0"/>
        <w:spacing w:after="0" w:line="240" w:lineRule="auto"/>
        <w:ind w:right="0"/>
        <w:jc w:val="center"/>
        <w:textAlignment w:val="baseline"/>
        <w:rPr>
          <w:b/>
          <w:bCs/>
          <w:sz w:val="22"/>
        </w:rPr>
      </w:pPr>
      <w:r w:rsidRPr="00267880">
        <w:rPr>
          <w:b/>
          <w:bCs/>
          <w:sz w:val="22"/>
        </w:rPr>
        <w:t>3.</w:t>
      </w:r>
      <w:r w:rsidRPr="00267880">
        <w:rPr>
          <w:sz w:val="22"/>
        </w:rPr>
        <w:t xml:space="preserve"> </w:t>
      </w:r>
      <w:r w:rsidRPr="00267880">
        <w:rPr>
          <w:b/>
          <w:bCs/>
          <w:sz w:val="22"/>
        </w:rPr>
        <w:t>Количество и качество продукции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0"/>
          <w:szCs w:val="20"/>
        </w:rPr>
        <w:t>3.1.  </w:t>
      </w:r>
      <w:r w:rsidRPr="00267880">
        <w:rPr>
          <w:sz w:val="22"/>
        </w:rPr>
        <w:t xml:space="preserve">Поставляемая продукция должна соответствовать требованиям действующих ГОСТов (ТУ), а при необходимости и дополнительным требованиям к продукции согласно пунктам ГОСТов, указанным в спецификации или двухстороннем протоколе.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Качество продукции удостоверяется сертификатом качества, который вручается представителю Покупателя либо отправляется по почте заказным письмом вместе с платежными и отгрузочными документами.</w:t>
      </w:r>
    </w:p>
    <w:p w:rsidR="00515BD7" w:rsidRPr="0044795D" w:rsidRDefault="00515BD7" w:rsidP="00515BD7">
      <w:pPr>
        <w:widowControl w:val="0"/>
        <w:autoSpaceDE w:val="0"/>
        <w:autoSpaceDN w:val="0"/>
        <w:adjustRightInd w:val="0"/>
        <w:spacing w:after="0" w:line="240" w:lineRule="auto"/>
        <w:ind w:right="0" w:firstLine="567"/>
        <w:rPr>
          <w:color w:val="auto"/>
          <w:sz w:val="22"/>
        </w:rPr>
      </w:pPr>
      <w:r w:rsidRPr="0044795D">
        <w:rPr>
          <w:color w:val="auto"/>
          <w:sz w:val="22"/>
        </w:rPr>
        <w:t>Сертификат качества, если иное не оговорено Покупателем в заказе (спецификации), оформляется в соответствии с ГОСТ 7566-2018. Вид документа: 3.1.</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3.2. Приемка продукции по количеству и качеству производится Покупателем в соответствии с инструкциями, утвержденными Постановлениями Госарбитража СССР № П-6 от 15.06.65 г. и № П-7 от 25.04.66 г. в последних редакциях, в части, не противоречащей нормам ГК РФ и условиям настоящего договора (далее по тексту - Инструкции).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3.3. При обнаружении Покупателем продукции, не соответствующей требованиям ГОСТов (ТУ), спецификации или двухсторонним техническим соглашениям (или требованиям), он должен незамедлительно известить об этом Поставщика и Грузоотправителя. При нарушении Покупателем условий об уведомлении Поставщика и Грузоотправителя об обнаружении продукции, не соответствующей требованиям ГОСТов (ТУ), спецификаций или двухсторонним техническим соглашениям (или требованиям), Покупатель в дальнейшем лишается возможности предъявления требований о несоответствии продукции вышеуказанным требованиям.</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При невозможности присутствия на месте приемки продукции по качеству представителя Поставщика или при невозможности определения причин выявленных дефектов на предприятии покупателя (Грузополучателя), Поставщик имеет право в течение 10 дней после её возврата произвести дополнительную проверку и составить акт с указанием причин выявленных недостатков в соответствии с Инструкциями без вызова представителя Покупателя с направлением Покупателю копии акта в течение 3 (трех) дней с момента его составления.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В случае несогласия с выводами, изложенными в акте по итогам дополнительной проверки, Покупатель вправе направить свои возражения в течение 3 (трех) дней с момента получения копии акта и провести в течение 30 дней экспертизу причин выявленных дефектов в независимой экспертной организации с предварительным уведомлением о проведении такой экспертизы Поставщика. Заключение экспертной организации является окончательным для целей установления причин выявленных дефектов.</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В случае, если Покупатель не направил возражения в адрес Поставщика или не провел независимую экспертизу в сроки, указанные в абзаце 3 настоящего пункта, для целей установления причин выявленных недостатков окончательными являются выводы, изложенные в акте приемки на предприятии Поставщика (Грузоотправителя) по результатам дополнительной проверки.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3.4. В случае направления представителя Поставщика и/или грузоотправителя в адрес Покупателя для осуществления совместной приемки продукции по количеству и качеству:</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 при подтверждении обоснованности претензий Покупателя по количеству и качеству поставленной продукции, расходы по направлению представителя Поставщика оплачивает Поставщик и/или грузоотправитель;</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267880">
        <w:rPr>
          <w:sz w:val="22"/>
        </w:rPr>
        <w:lastRenderedPageBreak/>
        <w:t xml:space="preserve">- при не подтверждении обоснованности предъявления претензий Покупателя по количеству и качеству поставленной продукции, расходы по направлению представителя Поставщика и/или грузоотправителя оплачивает Покупатель, в </w:t>
      </w:r>
      <w:r w:rsidRPr="0044795D">
        <w:rPr>
          <w:color w:val="auto"/>
          <w:sz w:val="22"/>
        </w:rPr>
        <w:t>течение 5 (пяти) банковских дней с момента предоставления документов, подтверждающих расходы по направлению представителя.</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 xml:space="preserve">3.5. Претензия Покупателя по скрытым недостаткам продукции может быть направлена Поставщику не позднее 120 календарных дней с момента поставки продукции.  </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Скрытыми недостатками признаются такие недостатки,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В случае выявления в продукции скрытых недостатков Покупатель обязан:</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3.5.1. По требованию Поставщика (Грузоотправителя) предъявить его представителю все изделия, забракованные по скрытым дефектам для перепроверки и отбора образцов для исследования в лаборатории Грузоотправителя;</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3.5.2. По требованию Поставщика (Грузоотправителя) направить в адрес Грузоотправителя образцы продукции, признанной несоответствующей, если направление представителя Поставщика (Грузоотправителя) является экономически не целесообразным;</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Образцы должны быть направлены в адрес Поставщика (Грузоотправителя) не позднее 20 рабочих дней с момента направления Поставщиком (Грузоотправителем) такого запроса.</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3.5.3. Предоставить объективные свидетельства того, что все забракованные изделия изготовлены из конкретной партии продукции (номер плавки, номер партии и др.) отгруженной Поставщиком (Грузоотправителя);</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3.5.4. По требованию Поставщика (Грузоотправителя) представить полный расчет дополнительных расходов, понесенных Покупателем (Грузополучателем) на производство изделий, изготовленных из дефектной продукции.</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3.6. Не получение Поставщиком (Грузоотправителем) запрошенных образцов в течение 60 рабочих дней с даты направления соответствующего запроса Покупателю исключает право Покупателя в дальнейшем предъявлять требования о несоответствии качества продукции.</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3.7. В случае подтверждения факта поставки некачественной продукции Поставщик и Покупатель согласовывают порядок возмещения понесенных Покупателем затрат. Понесенные Покупателем затраты должны быть документально подтверждены и по требованию представлены Поставщику.</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Восполнение потерь Покупателя в виде потерь от упущенной выгоды в рамках данного договора не рассматривается и не принимается.</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3.8. Приемка продукции у перевозчика осуществляется по весу во всех случаях.</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Отсутствие документа или отметки о взвешивании продукции, исключает право предъявлять требования о количестве продукции в дальнейшем.</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Отсутствие фотографии о нарушении упаковки тарных мест до начала их выгрузки из транспортного средства исключает право Покупателя в дальнейшем предъявлять требования о несоответствии качества продукции, возникшего из-за нарушения упаковки.</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3.9. Во всех случаях, когда при приемке продукции от перевозчика устанавливается повреждение или порча продукции, тары и упаковки, несоответствие наименования и веса продукции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 автомобильным транспортом).</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3.10. Способ упаковки (схемы упаковки), вид тары устанавливает Поставщик и обеспечивает выполнение требований по сохранности продукции при нормальных условиях транспортировки (в крытых транспортных средствах, с соблюдением правил перевозки грузов). Дополнительные требования Покупателя к упаковке согласовываются сторонами двухсторонними техническими соглашениями (или требованиями).</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3.11.       В случае несоблюдения изложенных в настоящем договоре требований, предъявляемых к приемке продукции, требования о ее несоответствии условиям договора не могут быть предъявлены Поставщику.</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t>3.12. При наличии у Покупателя специфических требований к системе менеджмента качества (СМК) данные требования согласовываются между Поставщиком (Грузоотправителем) и Покупателем дополнительно в виде Соглашения о качестве.</w:t>
      </w:r>
    </w:p>
    <w:p w:rsidR="00515BD7" w:rsidRPr="0044795D" w:rsidRDefault="00515BD7" w:rsidP="00515BD7">
      <w:pPr>
        <w:overflowPunct w:val="0"/>
        <w:autoSpaceDE w:val="0"/>
        <w:autoSpaceDN w:val="0"/>
        <w:adjustRightInd w:val="0"/>
        <w:spacing w:after="0" w:line="240" w:lineRule="auto"/>
        <w:ind w:left="142" w:right="0" w:firstLine="720"/>
        <w:textAlignment w:val="baseline"/>
        <w:rPr>
          <w:color w:val="auto"/>
          <w:sz w:val="22"/>
        </w:rPr>
      </w:pPr>
      <w:r w:rsidRPr="0044795D">
        <w:rPr>
          <w:color w:val="auto"/>
          <w:sz w:val="22"/>
        </w:rPr>
        <w:lastRenderedPageBreak/>
        <w:t>3.13. Если иное не указано в заявке Покупателем, то для определения нормативных и правовых требований к безопасности Товара, страной назначения продукции является РФ.</w:t>
      </w:r>
      <w:r w:rsidRPr="0044795D">
        <w:rPr>
          <w:color w:val="auto"/>
          <w:sz w:val="20"/>
          <w:szCs w:val="20"/>
        </w:rPr>
        <w:t xml:space="preserve"> </w:t>
      </w:r>
      <w:r w:rsidRPr="0044795D">
        <w:rPr>
          <w:color w:val="auto"/>
          <w:sz w:val="22"/>
        </w:rPr>
        <w:t>В случае поставки продукции за пределы РФ ответственность за предоставление Грузоотправителю всех нормативных и правовых требований к безопасности продукции страны назначения продукции возлагается на Покупателя.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44795D">
        <w:rPr>
          <w:color w:val="auto"/>
          <w:sz w:val="22"/>
        </w:rPr>
        <w:t xml:space="preserve">3.14. Продукция, поставляемая по настоящему договору, </w:t>
      </w:r>
      <w:proofErr w:type="spellStart"/>
      <w:r w:rsidRPr="0044795D">
        <w:rPr>
          <w:color w:val="auto"/>
          <w:sz w:val="22"/>
        </w:rPr>
        <w:t>пожаро</w:t>
      </w:r>
      <w:proofErr w:type="spellEnd"/>
      <w:r w:rsidRPr="0044795D">
        <w:rPr>
          <w:color w:val="auto"/>
          <w:sz w:val="22"/>
        </w:rPr>
        <w:t>-, радиационно- и взрывобезопасна, нетоксична, соответствует требованиям</w:t>
      </w:r>
      <w:r w:rsidRPr="00267880">
        <w:rPr>
          <w:sz w:val="22"/>
        </w:rPr>
        <w:t xml:space="preserve"> безопасности, содержащимся в нормативной документации на поставку продукции и не требует специальных мер при транспортировании, хранении и переработке.</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p>
    <w:p w:rsidR="00515BD7" w:rsidRPr="00267880" w:rsidRDefault="00515BD7" w:rsidP="00515BD7">
      <w:pPr>
        <w:overflowPunct w:val="0"/>
        <w:autoSpaceDE w:val="0"/>
        <w:autoSpaceDN w:val="0"/>
        <w:adjustRightInd w:val="0"/>
        <w:spacing w:after="0" w:line="240" w:lineRule="auto"/>
        <w:ind w:left="142" w:right="0" w:hanging="357"/>
        <w:jc w:val="center"/>
        <w:textAlignment w:val="baseline"/>
        <w:outlineLvl w:val="0"/>
        <w:rPr>
          <w:b/>
          <w:bCs/>
          <w:kern w:val="36"/>
          <w:sz w:val="22"/>
        </w:rPr>
      </w:pPr>
      <w:r w:rsidRPr="00267880">
        <w:rPr>
          <w:b/>
          <w:bCs/>
          <w:kern w:val="36"/>
          <w:sz w:val="22"/>
        </w:rPr>
        <w:t>4. Срок и условия поставки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4.1. Поставка продукции в соответствии со спецификациями к настоящему договору осуществляется: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   путем ее выборки Покупателем (грузополучателем) со склада Грузоотправителя;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 железнодорожным или автомобильным транспортом перевозчика в адрес Покупателя (грузополучателя).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4.2. Моментом исполнения обязанности Поставщика по поставке продукции считается момент перехода права собственности в соответствии с разделом 5 настоящего договора.</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4.3. Срок и условия поставки согласовываются в спецификации. Срок поставки, согласованный в календарных днях, исчисляется с даты получения Поставщиком копии подписанной со стороны Покупателя спецификации на поставляемую продукцию и оплаты счета на согласованную к поставке продукцию.</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4.4. Покупатель обязуется осуществить выборку или принятие продукции со склада Поставщика (грузоотправителя) в течение семи календарных дней со дня уведомления о готовности продукции к отгрузке.</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4.5. В случае, если срок поставки продукции не определен в спецификации конкретной календарной датой, то Поставщик вправе осуществить поставку продукции в пределах периода поставки, определенного в спецификации.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4.6. Стороны договорились, что положения ст. 328 ГК РФ не применяются к обязательствам Сторон, возникшим в связи с исполнением настоящего договора.</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p>
    <w:p w:rsidR="00515BD7" w:rsidRPr="00267880" w:rsidRDefault="00515BD7" w:rsidP="00515BD7">
      <w:pPr>
        <w:overflowPunct w:val="0"/>
        <w:autoSpaceDE w:val="0"/>
        <w:autoSpaceDN w:val="0"/>
        <w:adjustRightInd w:val="0"/>
        <w:spacing w:after="0" w:line="240" w:lineRule="auto"/>
        <w:ind w:left="142" w:right="0" w:hanging="357"/>
        <w:jc w:val="center"/>
        <w:textAlignment w:val="baseline"/>
        <w:outlineLvl w:val="0"/>
        <w:rPr>
          <w:b/>
          <w:bCs/>
          <w:kern w:val="36"/>
          <w:sz w:val="22"/>
        </w:rPr>
      </w:pPr>
      <w:r w:rsidRPr="00267880">
        <w:rPr>
          <w:b/>
          <w:bCs/>
          <w:kern w:val="36"/>
          <w:sz w:val="22"/>
        </w:rPr>
        <w:t>5.</w:t>
      </w:r>
      <w:r w:rsidRPr="00267880">
        <w:rPr>
          <w:kern w:val="36"/>
          <w:sz w:val="22"/>
        </w:rPr>
        <w:t xml:space="preserve"> </w:t>
      </w:r>
      <w:r w:rsidRPr="00267880">
        <w:rPr>
          <w:b/>
          <w:bCs/>
          <w:kern w:val="36"/>
          <w:sz w:val="22"/>
        </w:rPr>
        <w:t>Переход права собственности на продукцию</w:t>
      </w:r>
    </w:p>
    <w:p w:rsidR="00515BD7" w:rsidRPr="00267880" w:rsidRDefault="00515BD7" w:rsidP="00515BD7">
      <w:pPr>
        <w:overflowPunct w:val="0"/>
        <w:autoSpaceDE w:val="0"/>
        <w:autoSpaceDN w:val="0"/>
        <w:adjustRightInd w:val="0"/>
        <w:spacing w:after="0" w:line="240" w:lineRule="auto"/>
        <w:ind w:left="142" w:right="0"/>
        <w:jc w:val="center"/>
        <w:textAlignment w:val="baseline"/>
        <w:outlineLvl w:val="0"/>
        <w:rPr>
          <w:b/>
          <w:bCs/>
          <w:kern w:val="36"/>
          <w:sz w:val="22"/>
        </w:rPr>
      </w:pPr>
      <w:r w:rsidRPr="00267880">
        <w:rPr>
          <w:b/>
          <w:bCs/>
          <w:kern w:val="36"/>
          <w:sz w:val="22"/>
        </w:rPr>
        <w:t>и рисков ее случайной гибели</w:t>
      </w:r>
    </w:p>
    <w:p w:rsidR="00515BD7" w:rsidRPr="00267880" w:rsidRDefault="00515BD7" w:rsidP="00515BD7">
      <w:pPr>
        <w:overflowPunct w:val="0"/>
        <w:autoSpaceDE w:val="0"/>
        <w:autoSpaceDN w:val="0"/>
        <w:adjustRightInd w:val="0"/>
        <w:spacing w:after="0" w:line="240" w:lineRule="auto"/>
        <w:ind w:right="0" w:firstLine="708"/>
        <w:textAlignment w:val="baseline"/>
        <w:rPr>
          <w:kern w:val="36"/>
          <w:sz w:val="22"/>
        </w:rPr>
      </w:pPr>
      <w:r w:rsidRPr="00267880">
        <w:rPr>
          <w:kern w:val="36"/>
          <w:sz w:val="22"/>
        </w:rPr>
        <w:t xml:space="preserve">  5.1. Право собственности на продукцию, являющуюся предметом настоящего договора, а также риск ее случайной гибели или повреждения переходит к Покупателю:</w:t>
      </w:r>
    </w:p>
    <w:p w:rsidR="00515BD7" w:rsidRPr="00267880" w:rsidRDefault="00515BD7" w:rsidP="00515BD7">
      <w:pPr>
        <w:overflowPunct w:val="0"/>
        <w:autoSpaceDE w:val="0"/>
        <w:autoSpaceDN w:val="0"/>
        <w:adjustRightInd w:val="0"/>
        <w:spacing w:after="0" w:line="240" w:lineRule="auto"/>
        <w:ind w:left="142" w:right="0" w:firstLine="720"/>
        <w:textAlignment w:val="baseline"/>
        <w:rPr>
          <w:kern w:val="36"/>
          <w:sz w:val="22"/>
        </w:rPr>
      </w:pPr>
      <w:r w:rsidRPr="00267880">
        <w:rPr>
          <w:kern w:val="36"/>
          <w:sz w:val="22"/>
        </w:rPr>
        <w:t>- при выборке продукции Покупателем (грузополучателем) со склада Грузоотправителя - с момента передачи продукции Покупателю (грузополучателю) либо его уполномоченному представителю на складе Грузоотправителя. Момент передачи продукции уполномоченному лицу Покупателя (грузополучателя) определяется по дате товарно-транспортной накладной, оформляемой грузоотправителем.</w:t>
      </w:r>
    </w:p>
    <w:p w:rsidR="00515BD7" w:rsidRPr="00267880" w:rsidRDefault="00515BD7" w:rsidP="00515BD7">
      <w:pPr>
        <w:overflowPunct w:val="0"/>
        <w:autoSpaceDE w:val="0"/>
        <w:autoSpaceDN w:val="0"/>
        <w:adjustRightInd w:val="0"/>
        <w:spacing w:after="0" w:line="240" w:lineRule="auto"/>
        <w:ind w:left="142" w:right="0" w:firstLine="720"/>
        <w:textAlignment w:val="baseline"/>
        <w:rPr>
          <w:kern w:val="36"/>
          <w:sz w:val="22"/>
        </w:rPr>
      </w:pPr>
      <w:r w:rsidRPr="00267880">
        <w:rPr>
          <w:kern w:val="36"/>
          <w:sz w:val="22"/>
        </w:rPr>
        <w:t>- при перевозке продукции железнодорожным транспортом - с момента передачи продукции Грузоотправителем первому перевозчику на станции отправления для доставки в адрес Покупателя (грузополучателя) (определяется по дате штемпеля станции отправления в квитанции о приеме груза к перевозке).</w:t>
      </w:r>
    </w:p>
    <w:p w:rsidR="00515BD7" w:rsidRPr="00267880" w:rsidRDefault="00515BD7" w:rsidP="00515BD7">
      <w:pPr>
        <w:overflowPunct w:val="0"/>
        <w:autoSpaceDE w:val="0"/>
        <w:autoSpaceDN w:val="0"/>
        <w:adjustRightInd w:val="0"/>
        <w:spacing w:after="0" w:line="240" w:lineRule="auto"/>
        <w:ind w:left="142" w:right="0" w:firstLine="720"/>
        <w:textAlignment w:val="baseline"/>
        <w:rPr>
          <w:kern w:val="36"/>
          <w:sz w:val="22"/>
        </w:rPr>
      </w:pPr>
      <w:r w:rsidRPr="00267880">
        <w:rPr>
          <w:kern w:val="36"/>
          <w:sz w:val="22"/>
        </w:rPr>
        <w:t>- при перевозке продукции автомобильным транспортом перевозчика - с момента передачи продукции Грузоотправителем первому перевозчику на складе Грузоотправителя для доставки в адрес Покупателя (грузополучателя) (определяется по дате товарно-транспортной накладной, оформляемой грузоотправителем).</w:t>
      </w:r>
    </w:p>
    <w:p w:rsidR="00515BD7" w:rsidRPr="00267880" w:rsidRDefault="00515BD7" w:rsidP="00515BD7">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267880">
        <w:rPr>
          <w:b/>
          <w:color w:val="auto"/>
          <w:sz w:val="22"/>
        </w:rPr>
        <w:t xml:space="preserve">6. Ответственность сторон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 xml:space="preserve">6.1. В случае просрочки оплаты продукции Поставщик вправе потребовать от Покупателя уплаты неустойки в размере 0,02% от стоимости неоплаченной продукции за каждый день просрочки оплаты, если иное не предусмотрено в дополнительных соглашениях к договору.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 xml:space="preserve">6.2. В случае нарушения Поставщиком сроков поставки, Покупатель вправе потребовать от Поставщика уплаты неустойки в размере 0,02% от стоимости своевременно не поставленной продукции за каждый день просрочки, если иное не предусмотрено в дополнительных соглашениях к договору.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lastRenderedPageBreak/>
        <w:t>6.3. В случае необоснованного отказа Покупателя от продукции, согласованной сторонами в спецификации, Поставщик вправе предъявить Покупателю неустойку в размере 30 % от стоимости указанной продукции. Отказом от продукции признается: неоплата продукции при согласованных условиях поставки, не выборка продукции со склада Поставщика (при самовывозе), письменный отказ Покупателя от продукции Поставщика при согласованных условиях поставки.</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6.4. В случае отказа Покупателя от продукции, Поставщик возвращает сумму произведенной предоплаты в течение 30 календарных дней с момента получения соответствующего требования Покупателя за вычетом суммы неустойки, определенной пунктом 6.3. настоящего договора.  </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6.5. Стороны предусматривают обоюдную ответственность за не предоставление подписанных оригиналов документов по настоящему договору (договор, спецификация, ТОРГ-12, ТН и/или ТТН) в срок, указанный в настоящем договоре, в виде штрафа в размере 1 000 (одной тысячи) рублей 00 копеек за каждый не высланный в адрес другой стороны документ. Уплата штрафа не освобождает стороны от обязанности обмена оригиналами документов по договору.</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6.6. Покупатель несет ответственность за повреждение вагонов, предоставленных Поставщиком под перевозку груза, в соответствии с условиями настоящего договора.</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 случае повреждения вагонов Поставщика на путях Покупателя (грузополучателя), Покупатель (грузополучатель) несет ответственность в размере фактических затрат на восстановление вагона, включая провозные тарифы за его транспортировку к месту проведения ремонта и обратно, предъявленных Поставщику собственником поврежденного вагона. Оплата указанных расходов осуществляется Покупателем (грузополучателем) на основании счета Поставщика в срок не позднее 10 (десяти) банковских дней после получения Покупателем (грузополучателем) счета и подтверждающих документов.</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Кроме того, Поставщик вправе потребовать от Покупателя (грузополучателя) уплаты штрафа за непроизводительный простой вагона в ремонте 2 100,00 (две тысячи сто) рублей за вагон за каждые сутки его нахождения в ремонте. Время нахождения вагона в ремонте определяется на основании данных, указанных в актах форм ВУ-25 и ВУ-36М. При этом неполные сутки считаются за полные.</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 случае утраты (гибели), пропажи или повреждения вагона на путях Покупателя (грузополучателя), при которых вагон не подлежит восстановлению, Покупатель (грузополучатель) выплачивает Поставщику сумму, предъявленную Поставщику собственником вагона, исходя из рыночной стоимости аналогичного вагона с учетом нормативного износа на день утраты (гибели), пропажи или повреждения. Оплата осуществляется Покупателем (грузополучателем) на основании счета Поставщика не позднее 30 (тридцати) банковских дней после получения Покупателем (грузополучателем) счета и подтверждающих документов.</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6.7. Покупатель (грузополучатель) обязуется обеспечить выгрузку вагонов, предоставленных Поставщиком под перевозку груза в течение 2 (двух) суток с даты прибытия вагонов на Станцию назначения (выгрузки). Простой вагонов свыше установленного срока исчисляется Сторонам в сутках, при этом неполные сутки считаются за полные.</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 случае допущения Покупателем (грузополучателем) простоя вагонов сверх сроков, установленных в настоящем пункте на Станциях назначения (выгрузки), а также начиная с момента простоя на близлежащих станциях (в случае невозможности подачи вагонов к местам выгрузки по причинам, зависящим от Покупателя (грузополучателя), Поставщик вправе потребовать от Покупателя (грузополучателя) уплаты штрафа за сверхнормативное пользование вагонами в размере 2 100 (две тысячи сто) рублей за каждый вагон в сутки с даты окончания нормативного срока нахождения вагонов на Станции назначения (выгрузки) до даты отправления вагонов, а также с даты начала простоя вагонов на близлежащих станциях и до момента его окончания. Кроме того, Поставщик вправе потребовать от Покупателя (грузополучателя) возмещения убытков, возникших в связи со сверхнормативным простоем вагонов, включая в полном объеме документально подтвержденные расходы Поставщика в соответствии с документами, предоставленными собственниками (операторами) вагонов, привлеченных Поставщиком для перевозки грузов Покупателя (грузополучателя).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 целях достоверного определения сроков простоя при перевозках грузов дата прибытия вагона на станцию назначения (выгрузки/пути Покупателя/грузополучателя) и дата отправления с путей Покупателя (грузополучателя) определяется:</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 на территории Российской Федерации по данным, указанным в электронном комплекте документов в системе «ЭТРАН» ОАО «РЖД»;</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Поставщика.</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lastRenderedPageBreak/>
        <w:t>При нахождении вагонов Поставщика на путях Покупателя (грузополучателя) свыше указанного в данном пункте срока, Поставщик не позднее 60 (шестидесяти) календарных дней после отправления вагона, предоставляет расчет времени сверхнормативного нахождения вагона на путях Покупателя (грузополучателя).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Время нахождения вагонов Поставщика на путях Покупателя (грузополучателя) исчисляется с 00 ч. 00 мин. дня, следующего за днем (датой) прибытия вагонов на пути Покупателя (грузополучателя), до 24 ч. 00 мин. дня (даты) отправления вагонов с путей Покупателя (грузополучателя).</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Время прибытия/отправления вагонов на/с пути Покупателя (грузополучателя) определяется на основании данных, указанных в электронном комплекте документов в системе «ЭТРАН» ОАО «РЖД». Поставщик прикладывает к расчету времени сверхнормативного простоя копии электронных перевозочных документов на порожние вагоны с календарным штемпелем станции.</w:t>
      </w:r>
    </w:p>
    <w:p w:rsidR="00515BD7"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В случае несогласия Покупателя (грузополучателя) с расчетом времени нахождения вагонов на путях Покупателя (грузополучателя), составленным Поставщиком, Покупатель (грузополучатель) в течение 45 (сорока пяти) календарных дней с момента получения указанного расчета предоставляет Поставщику копии перевозочных документов (ведомость подачи-уборки) подтверждающие дату прибытия/отправления вагонов на/с пути(ей) Покупателя (грузополучателя). При предоставлении Покупателем (грузополучателем) копий перевозочных документов в указанный срок расчет времени нахождения вагонов на станции выгрузки производится по данным, указанным в перевозочных документах. При не предоставлении Покупателем (грузополучателем) документов в установленный срок, Покупатель (грузополучатель) обязан оплатить время нахождения вагонов на станции назначения (выгрузки) согласно расчета, представленного Поставщиком.</w:t>
      </w:r>
    </w:p>
    <w:p w:rsidR="00530FFF" w:rsidRPr="00267880" w:rsidRDefault="00530FFF" w:rsidP="00515BD7">
      <w:pPr>
        <w:overflowPunct w:val="0"/>
        <w:autoSpaceDE w:val="0"/>
        <w:autoSpaceDN w:val="0"/>
        <w:adjustRightInd w:val="0"/>
        <w:spacing w:after="0" w:line="240" w:lineRule="auto"/>
        <w:ind w:left="142" w:right="0" w:firstLine="720"/>
        <w:textAlignment w:val="baseline"/>
        <w:rPr>
          <w:color w:val="auto"/>
          <w:sz w:val="22"/>
          <w:szCs w:val="20"/>
        </w:rPr>
      </w:pPr>
      <w:r>
        <w:rPr>
          <w:color w:val="auto"/>
          <w:sz w:val="22"/>
          <w:szCs w:val="20"/>
        </w:rPr>
        <w:t xml:space="preserve">6.8. </w:t>
      </w:r>
      <w:r w:rsidRPr="00530FFF">
        <w:rPr>
          <w:color w:val="auto"/>
          <w:sz w:val="22"/>
          <w:szCs w:val="20"/>
        </w:rPr>
        <w:t>С момента подписания Покупателем (Грузополучателем) товаросопроводительных документов, ответственность за нарушение правил движения тяжеловесного и (или) крупногабаритного транспортного средства возлагается на Покупателя. В случае привлечения Поставщика к административной ответственности за нарушение правил дорожного движения тяжеловесного и (или) крупногабаритного транспортного средства Покупатель обязуется возместить ему понесенные убытки в сумме наложенного штрафа в течении 20 календарных дней с момента выставления Поставщиком претензии Покупателю</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r w:rsidRPr="00267880">
        <w:rPr>
          <w:color w:val="auto"/>
          <w:sz w:val="22"/>
          <w:szCs w:val="20"/>
        </w:rPr>
        <w:t>6.</w:t>
      </w:r>
      <w:r w:rsidR="00530FFF">
        <w:rPr>
          <w:color w:val="auto"/>
          <w:sz w:val="22"/>
          <w:szCs w:val="20"/>
        </w:rPr>
        <w:t>9</w:t>
      </w:r>
      <w:r w:rsidRPr="00267880">
        <w:rPr>
          <w:color w:val="auto"/>
          <w:sz w:val="22"/>
          <w:szCs w:val="20"/>
        </w:rPr>
        <w:t>. Во всем остальном, что касается ответственности за невыполнение условий настоящего договора, стороны руководствуются действующим законодательством РФ.</w:t>
      </w:r>
    </w:p>
    <w:p w:rsidR="00515BD7" w:rsidRPr="00267880" w:rsidRDefault="00515BD7" w:rsidP="00515BD7">
      <w:pPr>
        <w:overflowPunct w:val="0"/>
        <w:autoSpaceDE w:val="0"/>
        <w:autoSpaceDN w:val="0"/>
        <w:adjustRightInd w:val="0"/>
        <w:spacing w:after="0" w:line="240" w:lineRule="auto"/>
        <w:ind w:left="142" w:right="0" w:firstLine="720"/>
        <w:textAlignment w:val="baseline"/>
        <w:rPr>
          <w:color w:val="auto"/>
          <w:sz w:val="22"/>
          <w:szCs w:val="20"/>
        </w:rPr>
      </w:pPr>
    </w:p>
    <w:p w:rsidR="00515BD7" w:rsidRPr="00267880" w:rsidRDefault="00515BD7" w:rsidP="00515BD7">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267880">
        <w:rPr>
          <w:b/>
          <w:color w:val="auto"/>
          <w:sz w:val="22"/>
        </w:rPr>
        <w:t>7.   Форс-мажор</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7.1. Стороны освобождаются от ответственности за неисполнение или частичное неисполнение обязательств по настоящему договору, если оно явилось следствием обстоятельств непреодолимой силы, т.е. чрезвычайных и непредотвратимых при данных обстоятельствах условий, а именно изменениями в текущем законодательстве РФ, решениями государственных органов исполнительной власти и органов местного самоуправления, военными действиями, блокадой, наводнениями, авариями, пожарами, эпидемиями, землетрясениями, иными обстоятельствами непреодолимой силы.</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При этом срок исполнения обязательств отодвигается соразмерно времени, в течение которого действовали такие обстоятельства. Забастовки не являются обстоятельствами непреодолимой силы.</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7.2. Сторона, для которой создалась невозможность выполнить обязательства по договору в связи с обстоятельствами непреодолимой силы, должна немедленно известить другую сторону о времени начала и окончания действия обстоятельств, препятствующих выполнению договора в течение 5-ти рабочих дней. В противном случае она лишается права ссылаться на них в будущем, а также возмещает причиненные этим другой стороне убытки.</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7.3. В случае, если указанные обстоятельства будут действовать более 3-х месяцев любая из сторон имеет право отказаться от выполнения своих обязательств по данному договору и в этом случае ни одна из сторон не будет иметь право требовать от другой стороны возмещения убытков.</w:t>
      </w:r>
    </w:p>
    <w:p w:rsidR="00515BD7" w:rsidRPr="00267880" w:rsidRDefault="00515BD7" w:rsidP="00515BD7">
      <w:pPr>
        <w:overflowPunct w:val="0"/>
        <w:autoSpaceDE w:val="0"/>
        <w:autoSpaceDN w:val="0"/>
        <w:adjustRightInd w:val="0"/>
        <w:spacing w:after="0" w:line="240" w:lineRule="auto"/>
        <w:ind w:left="142" w:right="0" w:firstLine="709"/>
        <w:textAlignment w:val="baseline"/>
        <w:rPr>
          <w:sz w:val="22"/>
        </w:rPr>
      </w:pPr>
      <w:r w:rsidRPr="00267880">
        <w:rPr>
          <w:sz w:val="22"/>
        </w:rPr>
        <w:t>7.4. По требованию одной из сторон, наличие обстоятельств непреодолимой силы подтверждается сертификатом Торгово-промышленной палаты РФ или официальным заключением, выданным территориальной Торгово-промышленной палатой РФ.</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p>
    <w:p w:rsidR="00515BD7" w:rsidRPr="00267880" w:rsidRDefault="00515BD7" w:rsidP="00515BD7">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267880">
        <w:rPr>
          <w:b/>
          <w:color w:val="auto"/>
          <w:sz w:val="22"/>
        </w:rPr>
        <w:t>8.    Порядок разрешения споров</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8.1. Обязателен претензионный порядок урегулирования споров, возникающих из настоящего договора. Срок ответа на претензию – 10 календарных дней с момента ее получения.</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lastRenderedPageBreak/>
        <w:t>8.2. При обнаружении недостачи и (или) несоответствия качества продукции срок предъявления претензии Покупателем Поставщику составляет 10 календарных дней с момента составления акта о недостаче (несоответствии качества) продукции. К претензии должен быть приложен акт о приемке продукции с приложениями. Срок ответа на претензию – 30 календарных дней с момента ее получения Поставщиком.</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r w:rsidRPr="00267880">
        <w:rPr>
          <w:sz w:val="22"/>
        </w:rPr>
        <w:t>8.3. В случае не достижения согласия по спору, спор подлежит передаче в Арбитражный суд в соответствии с действующим законодательством РФ.</w:t>
      </w:r>
    </w:p>
    <w:p w:rsidR="00515BD7" w:rsidRPr="00267880" w:rsidRDefault="00515BD7" w:rsidP="00515BD7">
      <w:pPr>
        <w:overflowPunct w:val="0"/>
        <w:autoSpaceDE w:val="0"/>
        <w:autoSpaceDN w:val="0"/>
        <w:adjustRightInd w:val="0"/>
        <w:spacing w:after="0" w:line="240" w:lineRule="auto"/>
        <w:ind w:left="142" w:right="0" w:firstLine="720"/>
        <w:textAlignment w:val="baseline"/>
        <w:rPr>
          <w:sz w:val="22"/>
        </w:rPr>
      </w:pPr>
    </w:p>
    <w:p w:rsidR="00515BD7" w:rsidRPr="00267880" w:rsidRDefault="00515BD7" w:rsidP="00515BD7">
      <w:pPr>
        <w:suppressAutoHyphens/>
        <w:overflowPunct w:val="0"/>
        <w:autoSpaceDE w:val="0"/>
        <w:autoSpaceDN w:val="0"/>
        <w:adjustRightInd w:val="0"/>
        <w:spacing w:after="0" w:line="240" w:lineRule="auto"/>
        <w:ind w:left="142" w:right="0" w:firstLine="720"/>
        <w:jc w:val="center"/>
        <w:textAlignment w:val="baseline"/>
        <w:rPr>
          <w:color w:val="auto"/>
          <w:sz w:val="22"/>
        </w:rPr>
      </w:pPr>
      <w:r w:rsidRPr="00267880">
        <w:rPr>
          <w:b/>
          <w:color w:val="auto"/>
          <w:sz w:val="22"/>
        </w:rPr>
        <w:t>9. Антикоррупционная оговорка</w:t>
      </w:r>
    </w:p>
    <w:p w:rsidR="00515BD7" w:rsidRPr="00267880" w:rsidRDefault="00515BD7" w:rsidP="00515BD7">
      <w:pPr>
        <w:suppressAutoHyphens/>
        <w:overflowPunct w:val="0"/>
        <w:autoSpaceDE w:val="0"/>
        <w:autoSpaceDN w:val="0"/>
        <w:adjustRightInd w:val="0"/>
        <w:spacing w:after="0" w:line="240" w:lineRule="auto"/>
        <w:ind w:left="142" w:right="0" w:firstLine="720"/>
        <w:textAlignment w:val="baseline"/>
        <w:rPr>
          <w:color w:val="auto"/>
          <w:sz w:val="22"/>
        </w:rPr>
      </w:pPr>
      <w:r w:rsidRPr="00267880">
        <w:rPr>
          <w:color w:val="auto"/>
          <w:sz w:val="22"/>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15BD7" w:rsidRPr="00267880" w:rsidRDefault="00515BD7" w:rsidP="00515BD7">
      <w:pPr>
        <w:suppressAutoHyphens/>
        <w:overflowPunct w:val="0"/>
        <w:autoSpaceDE w:val="0"/>
        <w:autoSpaceDN w:val="0"/>
        <w:adjustRightInd w:val="0"/>
        <w:spacing w:after="0" w:line="240" w:lineRule="auto"/>
        <w:ind w:right="0" w:firstLine="709"/>
        <w:textAlignment w:val="baseline"/>
        <w:rPr>
          <w:color w:val="auto"/>
          <w:sz w:val="22"/>
        </w:rPr>
      </w:pPr>
      <w:r w:rsidRPr="00267880">
        <w:rPr>
          <w:color w:val="auto"/>
          <w:sz w:val="22"/>
        </w:rPr>
        <w:t>9.2.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15BD7" w:rsidRPr="00267880" w:rsidRDefault="00515BD7" w:rsidP="00515BD7">
      <w:pPr>
        <w:suppressAutoHyphens/>
        <w:overflowPunct w:val="0"/>
        <w:autoSpaceDE w:val="0"/>
        <w:autoSpaceDN w:val="0"/>
        <w:adjustRightInd w:val="0"/>
        <w:spacing w:after="0" w:line="240" w:lineRule="auto"/>
        <w:ind w:right="0" w:firstLine="709"/>
        <w:textAlignment w:val="baseline"/>
        <w:rPr>
          <w:color w:val="auto"/>
          <w:sz w:val="22"/>
        </w:rPr>
      </w:pPr>
      <w:r w:rsidRPr="00267880">
        <w:rPr>
          <w:color w:val="auto"/>
          <w:sz w:val="22"/>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15BD7" w:rsidRPr="00267880" w:rsidRDefault="00515BD7" w:rsidP="00515BD7">
      <w:pPr>
        <w:suppressAutoHyphens/>
        <w:overflowPunct w:val="0"/>
        <w:autoSpaceDE w:val="0"/>
        <w:autoSpaceDN w:val="0"/>
        <w:adjustRightInd w:val="0"/>
        <w:spacing w:after="0" w:line="240" w:lineRule="auto"/>
        <w:ind w:right="0" w:firstLine="709"/>
        <w:textAlignment w:val="baseline"/>
        <w:rPr>
          <w:color w:val="auto"/>
          <w:sz w:val="22"/>
        </w:rPr>
      </w:pPr>
    </w:p>
    <w:p w:rsidR="00515BD7" w:rsidRPr="00267880" w:rsidRDefault="00515BD7" w:rsidP="00515BD7">
      <w:pPr>
        <w:widowControl w:val="0"/>
        <w:autoSpaceDE w:val="0"/>
        <w:autoSpaceDN w:val="0"/>
        <w:adjustRightInd w:val="0"/>
        <w:spacing w:after="0" w:line="240" w:lineRule="auto"/>
        <w:ind w:right="0" w:firstLine="709"/>
        <w:jc w:val="center"/>
        <w:rPr>
          <w:b/>
          <w:bCs/>
          <w:color w:val="auto"/>
          <w:sz w:val="22"/>
        </w:rPr>
      </w:pPr>
      <w:r w:rsidRPr="00267880">
        <w:rPr>
          <w:b/>
          <w:bCs/>
          <w:color w:val="auto"/>
          <w:sz w:val="22"/>
        </w:rPr>
        <w:t>10. Прочие условия</w:t>
      </w:r>
    </w:p>
    <w:p w:rsidR="00515BD7" w:rsidRPr="00267880" w:rsidRDefault="00515BD7" w:rsidP="00515BD7">
      <w:pPr>
        <w:tabs>
          <w:tab w:val="left" w:pos="709"/>
        </w:tabs>
        <w:overflowPunct w:val="0"/>
        <w:autoSpaceDE w:val="0"/>
        <w:autoSpaceDN w:val="0"/>
        <w:adjustRightInd w:val="0"/>
        <w:spacing w:after="0" w:line="240" w:lineRule="auto"/>
        <w:ind w:right="0" w:firstLine="851"/>
        <w:textAlignment w:val="baseline"/>
        <w:rPr>
          <w:color w:val="auto"/>
          <w:sz w:val="22"/>
        </w:rPr>
      </w:pPr>
      <w:r w:rsidRPr="00267880">
        <w:rPr>
          <w:color w:val="auto"/>
          <w:sz w:val="22"/>
        </w:rPr>
        <w:t>10.1.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515BD7" w:rsidRPr="00267880" w:rsidRDefault="00515BD7" w:rsidP="00515BD7">
      <w:pPr>
        <w:tabs>
          <w:tab w:val="left" w:pos="709"/>
        </w:tabs>
        <w:overflowPunct w:val="0"/>
        <w:autoSpaceDE w:val="0"/>
        <w:autoSpaceDN w:val="0"/>
        <w:adjustRightInd w:val="0"/>
        <w:spacing w:after="0" w:line="240" w:lineRule="auto"/>
        <w:ind w:right="0" w:firstLine="851"/>
        <w:textAlignment w:val="baseline"/>
        <w:rPr>
          <w:color w:val="auto"/>
          <w:sz w:val="22"/>
        </w:rPr>
      </w:pPr>
      <w:r w:rsidRPr="00267880">
        <w:rPr>
          <w:color w:val="auto"/>
          <w:sz w:val="22"/>
        </w:rPr>
        <w:t>10.2.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515BD7" w:rsidRPr="00267880" w:rsidRDefault="00515BD7" w:rsidP="00515BD7">
      <w:pPr>
        <w:tabs>
          <w:tab w:val="left" w:pos="709"/>
        </w:tabs>
        <w:overflowPunct w:val="0"/>
        <w:autoSpaceDE w:val="0"/>
        <w:autoSpaceDN w:val="0"/>
        <w:adjustRightInd w:val="0"/>
        <w:spacing w:after="0" w:line="240" w:lineRule="auto"/>
        <w:ind w:right="0" w:firstLine="851"/>
        <w:textAlignment w:val="baseline"/>
        <w:rPr>
          <w:color w:val="auto"/>
          <w:sz w:val="22"/>
        </w:rPr>
      </w:pPr>
      <w:r w:rsidRPr="00267880">
        <w:rPr>
          <w:color w:val="auto"/>
          <w:sz w:val="22"/>
        </w:rPr>
        <w:t>10.3.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уполномоченными представителями сторон.</w:t>
      </w:r>
    </w:p>
    <w:p w:rsidR="00515BD7" w:rsidRPr="00267880" w:rsidRDefault="00515BD7" w:rsidP="00515BD7">
      <w:pPr>
        <w:tabs>
          <w:tab w:val="left" w:pos="1134"/>
        </w:tabs>
        <w:suppressAutoHyphens/>
        <w:overflowPunct w:val="0"/>
        <w:autoSpaceDN w:val="0"/>
        <w:spacing w:after="0" w:line="240" w:lineRule="auto"/>
        <w:ind w:right="0" w:firstLine="851"/>
        <w:textAlignment w:val="baseline"/>
        <w:rPr>
          <w:color w:val="auto"/>
          <w:sz w:val="22"/>
        </w:rPr>
      </w:pPr>
      <w:r w:rsidRPr="00267880">
        <w:rPr>
          <w:color w:val="auto"/>
          <w:sz w:val="22"/>
        </w:rPr>
        <w:t>10.4.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515BD7" w:rsidRPr="00267880" w:rsidRDefault="00515BD7" w:rsidP="00515BD7">
      <w:pPr>
        <w:tabs>
          <w:tab w:val="left" w:pos="1134"/>
        </w:tabs>
        <w:suppressAutoHyphens/>
        <w:overflowPunct w:val="0"/>
        <w:autoSpaceDN w:val="0"/>
        <w:spacing w:after="0" w:line="240" w:lineRule="auto"/>
        <w:ind w:right="0" w:firstLine="851"/>
        <w:textAlignment w:val="baseline"/>
        <w:rPr>
          <w:color w:val="auto"/>
          <w:sz w:val="22"/>
        </w:rPr>
      </w:pPr>
      <w:r w:rsidRPr="00267880">
        <w:rPr>
          <w:color w:val="auto"/>
          <w:sz w:val="22"/>
        </w:rPr>
        <w:t>10.5.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515BD7" w:rsidRPr="00267880" w:rsidRDefault="00515BD7" w:rsidP="00515BD7">
      <w:pPr>
        <w:tabs>
          <w:tab w:val="left" w:pos="10206"/>
        </w:tabs>
        <w:suppressAutoHyphens/>
        <w:spacing w:after="0" w:line="240" w:lineRule="auto"/>
        <w:ind w:right="-2" w:firstLine="851"/>
        <w:rPr>
          <w:color w:val="auto"/>
          <w:sz w:val="22"/>
          <w:lang w:eastAsia="ar-SA"/>
        </w:rPr>
      </w:pPr>
      <w:r w:rsidRPr="00267880">
        <w:rPr>
          <w:color w:val="auto"/>
          <w:sz w:val="22"/>
          <w:lang w:eastAsia="ar-SA"/>
        </w:rPr>
        <w:t xml:space="preserve">10.6. Каждая из Сторон по настоящему договору заявляет и гарантирует, что все утверждения и согласования, необходимые для заключения настоящего договора, получены, что у Сторон отсутствуют обязательства какого-либо рода, которые могли бы послужить основанием для признания настоящего Договора недействительным, и лица, подписывающие настоящий договор от имени Сторон, имеют все полномочия, необходимые или требуемые для заключения настоящего договора. </w:t>
      </w:r>
    </w:p>
    <w:p w:rsidR="00515BD7" w:rsidRPr="00267880" w:rsidRDefault="00515BD7" w:rsidP="00515BD7">
      <w:pPr>
        <w:tabs>
          <w:tab w:val="left" w:pos="10204"/>
        </w:tabs>
        <w:suppressAutoHyphens/>
        <w:spacing w:after="0" w:line="240" w:lineRule="auto"/>
        <w:ind w:right="-2" w:firstLine="851"/>
        <w:contextualSpacing/>
        <w:rPr>
          <w:color w:val="auto"/>
          <w:sz w:val="22"/>
          <w:lang w:eastAsia="ar-SA"/>
        </w:rPr>
      </w:pPr>
      <w:r w:rsidRPr="00267880">
        <w:rPr>
          <w:color w:val="auto"/>
          <w:sz w:val="22"/>
          <w:lang w:eastAsia="ar-SA"/>
        </w:rPr>
        <w:lastRenderedPageBreak/>
        <w:t xml:space="preserve">10.7. Сторона настоящего договора не вправе без согласия другой Стороны передавать свои права и/или обязанности по настоящему Договору третьим лицам, в том числе производить уступку прав требования, возникающих из настоящего договора, отдавать права, возникающие из настоящего договора, в залог, вносить их в качестве вклада в уставный капитал хозяйствующих товариществ или обществ. </w:t>
      </w:r>
    </w:p>
    <w:p w:rsidR="00515BD7" w:rsidRPr="00267880" w:rsidRDefault="00515BD7" w:rsidP="00515BD7">
      <w:pPr>
        <w:overflowPunct w:val="0"/>
        <w:autoSpaceDE w:val="0"/>
        <w:autoSpaceDN w:val="0"/>
        <w:adjustRightInd w:val="0"/>
        <w:spacing w:after="0" w:line="240" w:lineRule="auto"/>
        <w:ind w:right="0" w:firstLine="851"/>
        <w:textAlignment w:val="baseline"/>
        <w:rPr>
          <w:sz w:val="22"/>
        </w:rPr>
      </w:pPr>
      <w:r w:rsidRPr="00267880">
        <w:rPr>
          <w:color w:val="auto"/>
          <w:sz w:val="22"/>
        </w:rPr>
        <w:t>10.8.</w:t>
      </w:r>
      <w:r w:rsidRPr="00267880">
        <w:rPr>
          <w:sz w:val="22"/>
        </w:rPr>
        <w:t xml:space="preserve"> В случае, если Покупатель после получения от Поставщика проекта настоящего договора или спецификаций к нему, подписал их с разногласиями (в том числе путем направления Поставщику протокола разногласий), договор или спецификация считаются заключенным после согласования сторонами имеющихся разногласий. В случае, если до согласования разногласий Покупатель произведет приемку поставленной продукции или оплату продукции либо совершит иные действия в рамках исполнения договора, договор и спецификации к нему считаются заключенными в редакции Поставщика.</w:t>
      </w:r>
    </w:p>
    <w:p w:rsidR="00515BD7" w:rsidRPr="00267880" w:rsidRDefault="00515BD7" w:rsidP="00515BD7">
      <w:pPr>
        <w:shd w:val="clear" w:color="auto" w:fill="FFFFFF"/>
        <w:overflowPunct w:val="0"/>
        <w:autoSpaceDE w:val="0"/>
        <w:autoSpaceDN w:val="0"/>
        <w:adjustRightInd w:val="0"/>
        <w:spacing w:after="0" w:line="240" w:lineRule="auto"/>
        <w:ind w:right="0" w:firstLine="851"/>
        <w:textAlignment w:val="baseline"/>
        <w:rPr>
          <w:color w:val="222222"/>
          <w:sz w:val="22"/>
        </w:rPr>
      </w:pPr>
      <w:r w:rsidRPr="00267880">
        <w:rPr>
          <w:color w:val="auto"/>
          <w:sz w:val="22"/>
        </w:rPr>
        <w:t xml:space="preserve"> 10.9. </w:t>
      </w:r>
      <w:r w:rsidRPr="00267880">
        <w:rPr>
          <w:color w:val="222222"/>
          <w:sz w:val="22"/>
        </w:rPr>
        <w:t xml:space="preserve">Договор с приложениями, переписка, уведомления, счета-фактуры, ТОРГ-12, ТН и/или ТТН и иные документы в рамках настоящего Договора, передаваемые путем факсимильной и электронной связи, признаются официальными и действительными, с последующим предоставлением оригиналов в течение 15 дней с момента направления электронной копии. </w:t>
      </w:r>
    </w:p>
    <w:p w:rsidR="00515BD7" w:rsidRPr="00267880" w:rsidRDefault="00515BD7" w:rsidP="00515BD7">
      <w:pPr>
        <w:shd w:val="clear" w:color="auto" w:fill="FFFFFF"/>
        <w:overflowPunct w:val="0"/>
        <w:autoSpaceDE w:val="0"/>
        <w:autoSpaceDN w:val="0"/>
        <w:adjustRightInd w:val="0"/>
        <w:spacing w:after="0" w:line="240" w:lineRule="auto"/>
        <w:ind w:right="0" w:firstLine="851"/>
        <w:textAlignment w:val="baseline"/>
        <w:rPr>
          <w:color w:val="222222"/>
          <w:sz w:val="22"/>
        </w:rPr>
      </w:pPr>
      <w:r w:rsidRPr="00267880">
        <w:rPr>
          <w:color w:val="auto"/>
          <w:sz w:val="22"/>
        </w:rPr>
        <w:t xml:space="preserve"> 10.10. Договор составлен на русском языке в двух экземплярах, по одному для каждой из сторон.</w:t>
      </w:r>
    </w:p>
    <w:p w:rsidR="00515BD7" w:rsidRPr="00267880" w:rsidRDefault="00515BD7" w:rsidP="00515BD7">
      <w:pPr>
        <w:tabs>
          <w:tab w:val="left" w:pos="709"/>
        </w:tabs>
        <w:overflowPunct w:val="0"/>
        <w:autoSpaceDE w:val="0"/>
        <w:autoSpaceDN w:val="0"/>
        <w:adjustRightInd w:val="0"/>
        <w:spacing w:after="0" w:line="240" w:lineRule="auto"/>
        <w:ind w:right="0" w:firstLine="851"/>
        <w:contextualSpacing/>
        <w:jc w:val="center"/>
        <w:textAlignment w:val="baseline"/>
        <w:rPr>
          <w:b/>
          <w:color w:val="auto"/>
          <w:sz w:val="22"/>
        </w:rPr>
      </w:pPr>
    </w:p>
    <w:p w:rsidR="00515BD7" w:rsidRPr="00267880" w:rsidRDefault="00515BD7" w:rsidP="00515BD7">
      <w:pPr>
        <w:tabs>
          <w:tab w:val="left" w:pos="709"/>
        </w:tabs>
        <w:overflowPunct w:val="0"/>
        <w:autoSpaceDE w:val="0"/>
        <w:autoSpaceDN w:val="0"/>
        <w:adjustRightInd w:val="0"/>
        <w:spacing w:after="0" w:line="240" w:lineRule="auto"/>
        <w:ind w:right="0" w:firstLine="851"/>
        <w:contextualSpacing/>
        <w:jc w:val="center"/>
        <w:textAlignment w:val="baseline"/>
        <w:rPr>
          <w:b/>
          <w:color w:val="auto"/>
          <w:sz w:val="22"/>
        </w:rPr>
      </w:pPr>
      <w:r w:rsidRPr="00267880">
        <w:rPr>
          <w:b/>
          <w:color w:val="auto"/>
          <w:sz w:val="22"/>
        </w:rPr>
        <w:t>11. Срок действия договора</w:t>
      </w:r>
    </w:p>
    <w:p w:rsidR="00515BD7" w:rsidRPr="00267880" w:rsidRDefault="00515BD7" w:rsidP="00515BD7">
      <w:pPr>
        <w:tabs>
          <w:tab w:val="left" w:pos="9498"/>
        </w:tabs>
        <w:overflowPunct w:val="0"/>
        <w:autoSpaceDE w:val="0"/>
        <w:autoSpaceDN w:val="0"/>
        <w:adjustRightInd w:val="0"/>
        <w:spacing w:after="0" w:line="240" w:lineRule="auto"/>
        <w:ind w:right="-2" w:firstLine="851"/>
        <w:textAlignment w:val="baseline"/>
        <w:rPr>
          <w:color w:val="auto"/>
          <w:sz w:val="22"/>
        </w:rPr>
      </w:pPr>
      <w:r w:rsidRPr="00267880">
        <w:rPr>
          <w:color w:val="auto"/>
          <w:sz w:val="22"/>
        </w:rPr>
        <w:t>11.1. Настоящий договор вступает в силу с момента подписания и действует до 31.12.20__ г. Истечение срока действия договора не освобождает стороны от исполнения обязательств, вытекающих из настоящего договора. Если за 30 (тридцать) дней до окончания срока действия настоящего договора ни одна из сторон не заявила в письменном виде о своем желании его расторгнуть, то договор считается пролонгированным еще на один год. Продление срока действия договора на таких условиях может происходить неоднократно.</w:t>
      </w:r>
    </w:p>
    <w:p w:rsidR="00515BD7" w:rsidRPr="00267880" w:rsidRDefault="00515BD7" w:rsidP="00515BD7">
      <w:pPr>
        <w:tabs>
          <w:tab w:val="left" w:pos="709"/>
        </w:tabs>
        <w:overflowPunct w:val="0"/>
        <w:autoSpaceDE w:val="0"/>
        <w:autoSpaceDN w:val="0"/>
        <w:adjustRightInd w:val="0"/>
        <w:spacing w:after="0" w:line="240" w:lineRule="auto"/>
        <w:ind w:right="0" w:firstLine="709"/>
        <w:textAlignment w:val="baseline"/>
        <w:rPr>
          <w:color w:val="auto"/>
          <w:sz w:val="22"/>
        </w:rPr>
      </w:pPr>
      <w:r w:rsidRPr="00267880">
        <w:rPr>
          <w:color w:val="auto"/>
          <w:sz w:val="22"/>
        </w:rPr>
        <w:t>11.2.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515BD7" w:rsidRPr="00267880" w:rsidRDefault="00515BD7" w:rsidP="00515BD7">
      <w:pPr>
        <w:keepNext/>
        <w:tabs>
          <w:tab w:val="left" w:pos="709"/>
        </w:tabs>
        <w:overflowPunct w:val="0"/>
        <w:autoSpaceDE w:val="0"/>
        <w:autoSpaceDN w:val="0"/>
        <w:adjustRightInd w:val="0"/>
        <w:spacing w:after="0" w:line="240" w:lineRule="auto"/>
        <w:ind w:right="0" w:firstLine="720"/>
        <w:jc w:val="center"/>
        <w:textAlignment w:val="baseline"/>
        <w:outlineLvl w:val="0"/>
        <w:rPr>
          <w:b/>
          <w:color w:val="auto"/>
          <w:sz w:val="22"/>
        </w:rPr>
      </w:pPr>
      <w:r w:rsidRPr="00267880">
        <w:rPr>
          <w:b/>
          <w:color w:val="auto"/>
          <w:sz w:val="22"/>
        </w:rPr>
        <w:t>12. Юридические адреса сторон</w:t>
      </w:r>
    </w:p>
    <w:p w:rsidR="00515BD7" w:rsidRPr="00267880" w:rsidRDefault="00515BD7" w:rsidP="00515BD7">
      <w:pPr>
        <w:widowControl w:val="0"/>
        <w:tabs>
          <w:tab w:val="left" w:pos="709"/>
        </w:tabs>
        <w:autoSpaceDE w:val="0"/>
        <w:autoSpaceDN w:val="0"/>
        <w:adjustRightInd w:val="0"/>
        <w:spacing w:after="0" w:line="240" w:lineRule="auto"/>
        <w:ind w:right="0" w:firstLine="720"/>
        <w:rPr>
          <w:color w:val="auto"/>
          <w:sz w:val="22"/>
        </w:rPr>
      </w:pPr>
      <w:r w:rsidRPr="00267880">
        <w:rPr>
          <w:noProof/>
          <w:color w:val="auto"/>
          <w:sz w:val="22"/>
        </w:rPr>
        <w:t>12.1. В случае  изменения  юридического  адреса  или  банковских реквизитов стороны договора обязаны в 10-тидневный срок уведомить об  этомдруг друга.</w:t>
      </w:r>
    </w:p>
    <w:p w:rsidR="00515BD7" w:rsidRPr="00267880" w:rsidRDefault="00515BD7" w:rsidP="00515BD7">
      <w:pPr>
        <w:widowControl w:val="0"/>
        <w:tabs>
          <w:tab w:val="left" w:pos="709"/>
        </w:tabs>
        <w:autoSpaceDE w:val="0"/>
        <w:autoSpaceDN w:val="0"/>
        <w:adjustRightInd w:val="0"/>
        <w:spacing w:after="0" w:line="240" w:lineRule="auto"/>
        <w:ind w:right="0" w:firstLine="720"/>
        <w:rPr>
          <w:color w:val="auto"/>
          <w:sz w:val="22"/>
        </w:rPr>
      </w:pPr>
      <w:r w:rsidRPr="00267880">
        <w:rPr>
          <w:noProof/>
          <w:color w:val="auto"/>
          <w:sz w:val="22"/>
        </w:rPr>
        <w:t>12.2.   Реквизиты   сторон:</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
          <w:bCs/>
          <w:color w:val="auto"/>
          <w:sz w:val="22"/>
        </w:rPr>
      </w:pPr>
      <w:r w:rsidRPr="00267880">
        <w:rPr>
          <w:b/>
          <w:bCs/>
          <w:color w:val="auto"/>
          <w:sz w:val="22"/>
        </w:rPr>
        <w:t>ПОСТАВЩИК: ООО «УМК-Сталь»</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 xml:space="preserve">Юридический адрес: 624097, Свердловская область, город Верхняя Пышма, </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 xml:space="preserve">проспект Успенский, дом 125, кабинет 66 </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ИНН 6606021264 КПП 668601001</w:t>
      </w:r>
      <w:r w:rsidRPr="00267880">
        <w:rPr>
          <w:bCs/>
          <w:color w:val="auto"/>
          <w:sz w:val="22"/>
        </w:rPr>
        <w:tab/>
        <w:t>ОГРН 1056600304683</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Банковские реквизиты: Банк ГПБ (АО) ИНН/КПП 7744001497/997950001</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 xml:space="preserve">Юр. адрес: 117420, Российская Федерация, г. Москва, ул. </w:t>
      </w:r>
      <w:proofErr w:type="spellStart"/>
      <w:r w:rsidRPr="00267880">
        <w:rPr>
          <w:bCs/>
          <w:color w:val="auto"/>
          <w:sz w:val="22"/>
        </w:rPr>
        <w:t>Наметкина</w:t>
      </w:r>
      <w:proofErr w:type="spellEnd"/>
      <w:r w:rsidRPr="00267880">
        <w:rPr>
          <w:bCs/>
          <w:color w:val="auto"/>
          <w:sz w:val="22"/>
        </w:rPr>
        <w:t>, д. 16, корпус 1</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 xml:space="preserve">Расчетный счет 40702810300000068099 БИК   044525823 к/с 30101810200000000823 </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
          <w:bCs/>
          <w:color w:val="auto"/>
          <w:sz w:val="22"/>
        </w:rPr>
        <w:t>Грузоотправитель:</w:t>
      </w:r>
      <w:r w:rsidRPr="00267880">
        <w:rPr>
          <w:bCs/>
          <w:color w:val="auto"/>
          <w:sz w:val="22"/>
        </w:rPr>
        <w:t xml:space="preserve"> Филиал ООО «УМК-Сталь» – «Металлургический завод «Электросталь Тюмени».  </w:t>
      </w:r>
    </w:p>
    <w:p w:rsidR="00515BD7" w:rsidRPr="00267880" w:rsidRDefault="00515BD7" w:rsidP="00515BD7">
      <w:pPr>
        <w:widowControl w:val="0"/>
        <w:shd w:val="clear" w:color="auto" w:fill="FFFFFF"/>
        <w:autoSpaceDE w:val="0"/>
        <w:autoSpaceDN w:val="0"/>
        <w:adjustRightInd w:val="0"/>
        <w:spacing w:after="0" w:line="221" w:lineRule="exact"/>
        <w:ind w:left="851" w:right="0"/>
        <w:jc w:val="left"/>
        <w:rPr>
          <w:bCs/>
          <w:color w:val="auto"/>
          <w:sz w:val="22"/>
        </w:rPr>
      </w:pPr>
      <w:r w:rsidRPr="00267880">
        <w:rPr>
          <w:bCs/>
          <w:color w:val="auto"/>
          <w:sz w:val="22"/>
        </w:rPr>
        <w:t>62501</w:t>
      </w:r>
      <w:r w:rsidR="000D3A1A" w:rsidRPr="006B0748">
        <w:rPr>
          <w:bCs/>
          <w:color w:val="auto"/>
          <w:sz w:val="22"/>
        </w:rPr>
        <w:t>9</w:t>
      </w:r>
      <w:r w:rsidRPr="00267880">
        <w:rPr>
          <w:bCs/>
          <w:color w:val="auto"/>
          <w:sz w:val="22"/>
        </w:rPr>
        <w:t>, г. Тюмень, ул. Старый Тобольский тракт, 1 километр, д. 21, КПП 720343001</w:t>
      </w:r>
    </w:p>
    <w:p w:rsidR="00515BD7" w:rsidRDefault="000D3A1A" w:rsidP="00515BD7">
      <w:pPr>
        <w:widowControl w:val="0"/>
        <w:shd w:val="clear" w:color="auto" w:fill="FFFFFF"/>
        <w:autoSpaceDE w:val="0"/>
        <w:autoSpaceDN w:val="0"/>
        <w:adjustRightInd w:val="0"/>
        <w:spacing w:after="0" w:line="226" w:lineRule="exact"/>
        <w:ind w:left="851" w:right="0"/>
        <w:jc w:val="left"/>
        <w:rPr>
          <w:bCs/>
          <w:color w:val="auto"/>
          <w:sz w:val="22"/>
        </w:rPr>
      </w:pPr>
      <w:r w:rsidRPr="000D3A1A">
        <w:rPr>
          <w:bCs/>
          <w:color w:val="auto"/>
          <w:sz w:val="22"/>
        </w:rPr>
        <w:t xml:space="preserve">Адрес эл. почты: </w:t>
      </w:r>
      <w:r w:rsidR="006B0748" w:rsidRPr="006B0748">
        <w:rPr>
          <w:bCs/>
          <w:color w:val="auto"/>
          <w:sz w:val="22"/>
        </w:rPr>
        <w:t>steel@mmc-steel.ru</w:t>
      </w:r>
      <w:r w:rsidRPr="006B0748">
        <w:rPr>
          <w:bCs/>
          <w:color w:val="auto"/>
          <w:sz w:val="22"/>
        </w:rPr>
        <w:t>,</w:t>
      </w:r>
      <w:bookmarkStart w:id="0" w:name="_GoBack"/>
      <w:bookmarkEnd w:id="0"/>
      <w:r w:rsidRPr="000D3A1A">
        <w:rPr>
          <w:bCs/>
          <w:color w:val="auto"/>
          <w:sz w:val="22"/>
        </w:rPr>
        <w:t xml:space="preserve"> </w:t>
      </w:r>
      <w:hyperlink r:id="rId6" w:history="1">
        <w:r w:rsidRPr="00FD08A7">
          <w:rPr>
            <w:rStyle w:val="a7"/>
            <w:bCs/>
            <w:sz w:val="22"/>
          </w:rPr>
          <w:t>info@tyumensteel.ru</w:t>
        </w:r>
      </w:hyperlink>
    </w:p>
    <w:p w:rsidR="000D3A1A" w:rsidRPr="00267880" w:rsidRDefault="000D3A1A" w:rsidP="00515BD7">
      <w:pPr>
        <w:widowControl w:val="0"/>
        <w:shd w:val="clear" w:color="auto" w:fill="FFFFFF"/>
        <w:autoSpaceDE w:val="0"/>
        <w:autoSpaceDN w:val="0"/>
        <w:adjustRightInd w:val="0"/>
        <w:spacing w:after="0" w:line="226" w:lineRule="exact"/>
        <w:ind w:left="851" w:right="0"/>
        <w:jc w:val="left"/>
        <w:rPr>
          <w:b/>
          <w:color w:val="auto"/>
          <w:sz w:val="22"/>
        </w:rPr>
      </w:pPr>
    </w:p>
    <w:p w:rsidR="00515BD7" w:rsidRPr="00267880" w:rsidRDefault="00515BD7" w:rsidP="00515BD7">
      <w:pPr>
        <w:widowControl w:val="0"/>
        <w:shd w:val="clear" w:color="auto" w:fill="FFFFFF"/>
        <w:autoSpaceDE w:val="0"/>
        <w:autoSpaceDN w:val="0"/>
        <w:adjustRightInd w:val="0"/>
        <w:spacing w:after="0" w:line="226" w:lineRule="exact"/>
        <w:ind w:left="851" w:right="0"/>
        <w:jc w:val="left"/>
        <w:rPr>
          <w:b/>
          <w:color w:val="auto"/>
          <w:sz w:val="22"/>
        </w:rPr>
      </w:pPr>
      <w:r w:rsidRPr="00267880">
        <w:rPr>
          <w:b/>
          <w:color w:val="auto"/>
          <w:sz w:val="22"/>
        </w:rPr>
        <w:t xml:space="preserve">ПОКУПАТЕЛЬ: </w:t>
      </w:r>
    </w:p>
    <w:p w:rsidR="00515BD7" w:rsidRPr="00267880" w:rsidRDefault="00515BD7" w:rsidP="00515BD7">
      <w:pPr>
        <w:overflowPunct w:val="0"/>
        <w:autoSpaceDE w:val="0"/>
        <w:autoSpaceDN w:val="0"/>
        <w:adjustRightInd w:val="0"/>
        <w:spacing w:after="0" w:line="240" w:lineRule="auto"/>
        <w:ind w:left="851" w:right="0"/>
        <w:textAlignment w:val="baseline"/>
        <w:rPr>
          <w:bCs/>
          <w:color w:val="auto"/>
          <w:sz w:val="22"/>
        </w:rPr>
      </w:pPr>
      <w:r w:rsidRPr="00267880">
        <w:rPr>
          <w:bCs/>
          <w:color w:val="auto"/>
          <w:sz w:val="22"/>
        </w:rPr>
        <w:t xml:space="preserve">Юридический адрес: </w:t>
      </w:r>
    </w:p>
    <w:p w:rsidR="00515BD7" w:rsidRPr="00267880" w:rsidRDefault="00515BD7" w:rsidP="00515BD7">
      <w:pPr>
        <w:overflowPunct w:val="0"/>
        <w:autoSpaceDE w:val="0"/>
        <w:autoSpaceDN w:val="0"/>
        <w:adjustRightInd w:val="0"/>
        <w:spacing w:after="0" w:line="240" w:lineRule="auto"/>
        <w:ind w:left="851" w:right="0"/>
        <w:textAlignment w:val="baseline"/>
        <w:rPr>
          <w:bCs/>
          <w:color w:val="auto"/>
          <w:sz w:val="22"/>
        </w:rPr>
      </w:pPr>
      <w:r w:rsidRPr="00267880">
        <w:rPr>
          <w:bCs/>
          <w:color w:val="auto"/>
          <w:sz w:val="22"/>
        </w:rPr>
        <w:t xml:space="preserve">Почтовый адрес: </w:t>
      </w:r>
    </w:p>
    <w:p w:rsidR="00515BD7" w:rsidRPr="00267880" w:rsidRDefault="00515BD7" w:rsidP="00515BD7">
      <w:pPr>
        <w:overflowPunct w:val="0"/>
        <w:autoSpaceDE w:val="0"/>
        <w:autoSpaceDN w:val="0"/>
        <w:adjustRightInd w:val="0"/>
        <w:spacing w:after="0" w:line="240" w:lineRule="auto"/>
        <w:ind w:left="851" w:right="0"/>
        <w:textAlignment w:val="baseline"/>
        <w:rPr>
          <w:bCs/>
          <w:color w:val="auto"/>
          <w:sz w:val="22"/>
        </w:rPr>
      </w:pPr>
      <w:r w:rsidRPr="00267880">
        <w:rPr>
          <w:bCs/>
          <w:color w:val="auto"/>
          <w:sz w:val="22"/>
        </w:rPr>
        <w:t xml:space="preserve">ИНН/КПП: </w:t>
      </w:r>
    </w:p>
    <w:p w:rsidR="00515BD7" w:rsidRPr="00267880" w:rsidRDefault="00515BD7" w:rsidP="00515BD7">
      <w:pPr>
        <w:overflowPunct w:val="0"/>
        <w:autoSpaceDE w:val="0"/>
        <w:autoSpaceDN w:val="0"/>
        <w:adjustRightInd w:val="0"/>
        <w:spacing w:after="0" w:line="240" w:lineRule="auto"/>
        <w:ind w:left="851" w:right="0"/>
        <w:textAlignment w:val="baseline"/>
        <w:rPr>
          <w:bCs/>
          <w:color w:val="auto"/>
          <w:sz w:val="22"/>
        </w:rPr>
      </w:pPr>
      <w:r w:rsidRPr="00267880">
        <w:rPr>
          <w:bCs/>
          <w:color w:val="auto"/>
          <w:sz w:val="22"/>
        </w:rPr>
        <w:t xml:space="preserve">ОГРН: </w:t>
      </w:r>
    </w:p>
    <w:p w:rsidR="00515BD7" w:rsidRPr="00267880" w:rsidRDefault="00515BD7" w:rsidP="00515BD7">
      <w:pPr>
        <w:overflowPunct w:val="0"/>
        <w:autoSpaceDE w:val="0"/>
        <w:autoSpaceDN w:val="0"/>
        <w:adjustRightInd w:val="0"/>
        <w:spacing w:after="0" w:line="240" w:lineRule="auto"/>
        <w:ind w:left="851" w:right="0"/>
        <w:textAlignment w:val="baseline"/>
        <w:rPr>
          <w:bCs/>
          <w:color w:val="auto"/>
          <w:sz w:val="22"/>
        </w:rPr>
      </w:pPr>
      <w:r w:rsidRPr="00267880">
        <w:rPr>
          <w:bCs/>
          <w:color w:val="auto"/>
          <w:sz w:val="22"/>
        </w:rPr>
        <w:t xml:space="preserve">р/с: </w:t>
      </w:r>
    </w:p>
    <w:p w:rsidR="00515BD7" w:rsidRPr="00267880" w:rsidRDefault="00515BD7" w:rsidP="00515BD7">
      <w:pPr>
        <w:tabs>
          <w:tab w:val="center" w:pos="5512"/>
        </w:tabs>
        <w:suppressAutoHyphens/>
        <w:spacing w:after="0" w:line="240" w:lineRule="auto"/>
        <w:ind w:left="851" w:right="0"/>
        <w:rPr>
          <w:bCs/>
          <w:color w:val="auto"/>
          <w:sz w:val="22"/>
        </w:rPr>
      </w:pPr>
      <w:r w:rsidRPr="00267880">
        <w:rPr>
          <w:bCs/>
          <w:color w:val="auto"/>
          <w:sz w:val="22"/>
        </w:rPr>
        <w:t>к/</w:t>
      </w:r>
      <w:proofErr w:type="gramStart"/>
      <w:r w:rsidRPr="00267880">
        <w:rPr>
          <w:bCs/>
          <w:color w:val="auto"/>
          <w:sz w:val="22"/>
        </w:rPr>
        <w:t xml:space="preserve">с:   </w:t>
      </w:r>
      <w:proofErr w:type="gramEnd"/>
      <w:r w:rsidRPr="00267880">
        <w:rPr>
          <w:bCs/>
          <w:color w:val="auto"/>
          <w:sz w:val="22"/>
        </w:rPr>
        <w:t xml:space="preserve">                                   БИК: </w:t>
      </w:r>
    </w:p>
    <w:p w:rsidR="00515BD7" w:rsidRPr="00267880" w:rsidRDefault="00515BD7" w:rsidP="00515BD7">
      <w:pPr>
        <w:widowControl w:val="0"/>
        <w:shd w:val="clear" w:color="auto" w:fill="FFFFFF"/>
        <w:tabs>
          <w:tab w:val="left" w:pos="6442"/>
        </w:tabs>
        <w:autoSpaceDE w:val="0"/>
        <w:autoSpaceDN w:val="0"/>
        <w:adjustRightInd w:val="0"/>
        <w:spacing w:after="0" w:line="240" w:lineRule="auto"/>
        <w:ind w:left="851" w:right="0"/>
        <w:jc w:val="left"/>
        <w:rPr>
          <w:bCs/>
          <w:color w:val="auto"/>
          <w:spacing w:val="-8"/>
          <w:sz w:val="22"/>
        </w:rPr>
      </w:pPr>
      <w:r w:rsidRPr="00267880">
        <w:rPr>
          <w:bCs/>
          <w:color w:val="auto"/>
          <w:spacing w:val="-8"/>
          <w:sz w:val="22"/>
        </w:rPr>
        <w:t xml:space="preserve">Адрес эл. почты: </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overflowPunct w:val="0"/>
        <w:autoSpaceDE w:val="0"/>
        <w:autoSpaceDN w:val="0"/>
        <w:adjustRightInd w:val="0"/>
        <w:spacing w:after="0" w:line="240" w:lineRule="auto"/>
        <w:ind w:right="0" w:firstLine="720"/>
        <w:textAlignment w:val="baseline"/>
        <w:rPr>
          <w:color w:val="auto"/>
          <w:sz w:val="22"/>
        </w:rPr>
      </w:pPr>
      <w:r w:rsidRPr="00267880">
        <w:rPr>
          <w:color w:val="auto"/>
          <w:sz w:val="22"/>
        </w:rPr>
        <w:t>Поставщик</w:t>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r>
      <w:r w:rsidRPr="00267880">
        <w:rPr>
          <w:color w:val="auto"/>
          <w:sz w:val="22"/>
        </w:rPr>
        <w:tab/>
        <w:t xml:space="preserve">Покупатель                                                               </w:t>
      </w:r>
    </w:p>
    <w:p w:rsidR="00515BD7" w:rsidRPr="00267880" w:rsidRDefault="00515BD7" w:rsidP="00515BD7">
      <w:pPr>
        <w:overflowPunct w:val="0"/>
        <w:autoSpaceDE w:val="0"/>
        <w:autoSpaceDN w:val="0"/>
        <w:adjustRightInd w:val="0"/>
        <w:spacing w:after="0" w:line="240" w:lineRule="auto"/>
        <w:ind w:right="0" w:firstLine="720"/>
        <w:textAlignment w:val="baseline"/>
        <w:rPr>
          <w:color w:val="auto"/>
          <w:sz w:val="22"/>
        </w:rPr>
      </w:pPr>
      <w:r w:rsidRPr="00267880">
        <w:rPr>
          <w:color w:val="auto"/>
          <w:sz w:val="22"/>
        </w:rPr>
        <w:t xml:space="preserve">Первый заместитель генерального директора                         </w:t>
      </w:r>
    </w:p>
    <w:p w:rsidR="00515BD7" w:rsidRPr="00267880" w:rsidRDefault="00515BD7" w:rsidP="00515BD7">
      <w:pPr>
        <w:overflowPunct w:val="0"/>
        <w:autoSpaceDE w:val="0"/>
        <w:autoSpaceDN w:val="0"/>
        <w:adjustRightInd w:val="0"/>
        <w:spacing w:after="0" w:line="240" w:lineRule="auto"/>
        <w:ind w:right="0" w:firstLine="720"/>
        <w:textAlignment w:val="baseline"/>
        <w:rPr>
          <w:color w:val="auto"/>
          <w:sz w:val="22"/>
        </w:rPr>
      </w:pPr>
    </w:p>
    <w:p w:rsidR="00515BD7" w:rsidRPr="00267880" w:rsidRDefault="00515BD7" w:rsidP="00515BD7">
      <w:pPr>
        <w:overflowPunct w:val="0"/>
        <w:autoSpaceDE w:val="0"/>
        <w:autoSpaceDN w:val="0"/>
        <w:adjustRightInd w:val="0"/>
        <w:spacing w:after="0" w:line="240" w:lineRule="auto"/>
        <w:ind w:right="0" w:firstLine="720"/>
        <w:textAlignment w:val="baseline"/>
        <w:rPr>
          <w:color w:val="auto"/>
          <w:sz w:val="22"/>
        </w:rPr>
      </w:pPr>
      <w:r w:rsidRPr="00267880">
        <w:rPr>
          <w:color w:val="auto"/>
          <w:sz w:val="22"/>
        </w:rPr>
        <w:t>________________   /Д.А. Паньшин/                                         _______________   /                  /</w:t>
      </w:r>
    </w:p>
    <w:p w:rsidR="00515BD7" w:rsidRPr="00267880" w:rsidRDefault="00515BD7" w:rsidP="00515BD7">
      <w:pPr>
        <w:overflowPunct w:val="0"/>
        <w:autoSpaceDE w:val="0"/>
        <w:autoSpaceDN w:val="0"/>
        <w:adjustRightInd w:val="0"/>
        <w:spacing w:after="0" w:line="240" w:lineRule="auto"/>
        <w:ind w:right="0" w:firstLine="720"/>
        <w:textAlignment w:val="baseline"/>
        <w:rPr>
          <w:color w:val="auto"/>
          <w:sz w:val="22"/>
        </w:rPr>
      </w:pPr>
      <w:r w:rsidRPr="00267880">
        <w:rPr>
          <w:noProof/>
          <w:color w:val="auto"/>
          <w:sz w:val="22"/>
        </w:rPr>
        <w:t xml:space="preserve">м.п.                                      </w:t>
      </w:r>
      <w:r w:rsidRPr="00267880">
        <w:rPr>
          <w:noProof/>
          <w:color w:val="auto"/>
          <w:sz w:val="22"/>
        </w:rPr>
        <w:tab/>
      </w:r>
      <w:r w:rsidRPr="00267880">
        <w:rPr>
          <w:noProof/>
          <w:color w:val="auto"/>
          <w:sz w:val="22"/>
        </w:rPr>
        <w:tab/>
      </w:r>
      <w:r w:rsidRPr="00267880">
        <w:rPr>
          <w:noProof/>
          <w:color w:val="auto"/>
          <w:sz w:val="22"/>
        </w:rPr>
        <w:tab/>
        <w:t xml:space="preserve">                          м.п.</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4C3206" w:rsidRDefault="004C3206"/>
    <w:sectPr w:rsidR="004C3206" w:rsidSect="00515BD7">
      <w:headerReference w:type="default" r:id="rId7"/>
      <w:footerReference w:type="default" r:id="rId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4A" w:rsidRDefault="00256C4A" w:rsidP="00515BD7">
      <w:pPr>
        <w:spacing w:after="0" w:line="240" w:lineRule="auto"/>
      </w:pPr>
      <w:r>
        <w:separator/>
      </w:r>
    </w:p>
  </w:endnote>
  <w:endnote w:type="continuationSeparator" w:id="0">
    <w:p w:rsidR="00256C4A" w:rsidRDefault="00256C4A"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4A" w:rsidRDefault="00256C4A" w:rsidP="00515BD7">
      <w:pPr>
        <w:spacing w:after="0" w:line="240" w:lineRule="auto"/>
      </w:pPr>
      <w:r>
        <w:separator/>
      </w:r>
    </w:p>
  </w:footnote>
  <w:footnote w:type="continuationSeparator" w:id="0">
    <w:p w:rsidR="00256C4A" w:rsidRDefault="00256C4A"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0D3A1A"/>
    <w:rsid w:val="00256C4A"/>
    <w:rsid w:val="00281A08"/>
    <w:rsid w:val="0040258A"/>
    <w:rsid w:val="004C3206"/>
    <w:rsid w:val="00515BD7"/>
    <w:rsid w:val="00530FFF"/>
    <w:rsid w:val="005B29A4"/>
    <w:rsid w:val="006B0748"/>
    <w:rsid w:val="00C40B53"/>
    <w:rsid w:val="00E32E4A"/>
    <w:rsid w:val="00E4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character" w:styleId="a7">
    <w:name w:val="Hyperlink"/>
    <w:basedOn w:val="a0"/>
    <w:uiPriority w:val="99"/>
    <w:unhideWhenUsed/>
    <w:rsid w:val="000D3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yumenstee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4927</Words>
  <Characters>28085</Characters>
  <Application>Microsoft Office Word</Application>
  <DocSecurity>0</DocSecurity>
  <Lines>234</Lines>
  <Paragraphs>65</Paragraphs>
  <ScaleCrop>false</ScaleCrop>
  <Company>HP</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6</cp:revision>
  <dcterms:created xsi:type="dcterms:W3CDTF">2022-10-28T04:51:00Z</dcterms:created>
  <dcterms:modified xsi:type="dcterms:W3CDTF">2023-08-08T08:40:00Z</dcterms:modified>
</cp:coreProperties>
</file>