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637" w:rsidRDefault="00F03382" w:rsidP="00F033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3382">
        <w:rPr>
          <w:rFonts w:ascii="Times New Roman" w:hAnsi="Times New Roman" w:cs="Times New Roman"/>
          <w:sz w:val="24"/>
          <w:szCs w:val="24"/>
        </w:rPr>
        <w:t xml:space="preserve">Сведения по </w:t>
      </w:r>
      <w:proofErr w:type="spellStart"/>
      <w:r w:rsidRPr="00F03382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F03382">
        <w:rPr>
          <w:rFonts w:ascii="Times New Roman" w:hAnsi="Times New Roman" w:cs="Times New Roman"/>
          <w:sz w:val="24"/>
          <w:szCs w:val="24"/>
        </w:rPr>
        <w:t>. «а» п. 12 Стандартов  раскрытия информации субъектами оптового и розничных рынков электрической энергии, утвержденных Постановлением Правительства РФ от 21 января 2004 г. № 24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81B75">
        <w:rPr>
          <w:rFonts w:ascii="Times New Roman" w:hAnsi="Times New Roman" w:cs="Times New Roman"/>
          <w:sz w:val="24"/>
          <w:szCs w:val="24"/>
        </w:rPr>
        <w:t xml:space="preserve">годовая финансовая (бухгалтерская отчётность), а также аудиторское заключение </w:t>
      </w:r>
      <w:r w:rsidRPr="00F03382">
        <w:rPr>
          <w:rFonts w:ascii="Times New Roman" w:hAnsi="Times New Roman" w:cs="Times New Roman"/>
          <w:b/>
          <w:sz w:val="24"/>
          <w:szCs w:val="24"/>
        </w:rPr>
        <w:t>за 2021 год</w:t>
      </w:r>
      <w:r>
        <w:rPr>
          <w:rFonts w:ascii="Times New Roman" w:hAnsi="Times New Roman" w:cs="Times New Roman"/>
          <w:sz w:val="24"/>
          <w:szCs w:val="24"/>
        </w:rPr>
        <w:t xml:space="preserve"> размещены на сайте Министерства энергетики и ЖКХ Свердловской 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бласти по адресу:</w:t>
      </w:r>
    </w:p>
    <w:p w:rsidR="00F03382" w:rsidRDefault="00781B75" w:rsidP="00F033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3F3F66">
          <w:rPr>
            <w:rStyle w:val="a5"/>
            <w:rFonts w:ascii="Times New Roman" w:hAnsi="Times New Roman" w:cs="Times New Roman"/>
            <w:sz w:val="24"/>
            <w:szCs w:val="24"/>
          </w:rPr>
          <w:t>https://energy.midural.ru/standart-inf/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1B75" w:rsidRPr="00F03382" w:rsidRDefault="00781B75" w:rsidP="00F033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575" cy="6328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3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B75" w:rsidRPr="00F03382" w:rsidSect="00F0338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A0C"/>
    <w:rsid w:val="00562479"/>
    <w:rsid w:val="00696472"/>
    <w:rsid w:val="006C5A0C"/>
    <w:rsid w:val="006D00DD"/>
    <w:rsid w:val="00763637"/>
    <w:rsid w:val="00781B75"/>
    <w:rsid w:val="00786A09"/>
    <w:rsid w:val="009D242A"/>
    <w:rsid w:val="009D6975"/>
    <w:rsid w:val="00CB142B"/>
    <w:rsid w:val="00D72B79"/>
    <w:rsid w:val="00F0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6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1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6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1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nergy.midural.ru/standart-inf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energ</dc:creator>
  <cp:lastModifiedBy>energ</cp:lastModifiedBy>
  <cp:revision>3</cp:revision>
  <cp:lastPrinted>2021-04-17T08:48:00Z</cp:lastPrinted>
  <dcterms:created xsi:type="dcterms:W3CDTF">2022-07-21T10:47:00Z</dcterms:created>
  <dcterms:modified xsi:type="dcterms:W3CDTF">2022-07-21T10:58:00Z</dcterms:modified>
</cp:coreProperties>
</file>